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6A10C" w14:textId="77777777" w:rsidR="00C22B9B" w:rsidRPr="00FC4C09" w:rsidRDefault="00000000" w:rsidP="00FC4C09">
      <w:pPr>
        <w:spacing w:after="0" w:line="360" w:lineRule="auto"/>
        <w:jc w:val="right"/>
        <w:rPr>
          <w:rFonts w:ascii="Times New Roman" w:eastAsia="Times New Roman" w:hAnsi="Times New Roman"/>
          <w:b/>
          <w:color w:val="000000"/>
          <w:kern w:val="0"/>
          <w:lang w:val="lt-LT"/>
        </w:rPr>
      </w:pPr>
      <w:r w:rsidRPr="00FC4C09">
        <w:rPr>
          <w:rFonts w:ascii="Times New Roman" w:eastAsia="Times New Roman" w:hAnsi="Times New Roman"/>
          <w:b/>
          <w:color w:val="000000"/>
          <w:kern w:val="0"/>
          <w:lang w:val="lt-LT"/>
        </w:rPr>
        <w:t>Projektas</w:t>
      </w:r>
    </w:p>
    <w:p w14:paraId="52DD05FA" w14:textId="1A2D413A" w:rsidR="00C22B9B" w:rsidRDefault="00FC4C09">
      <w:pPr>
        <w:spacing w:after="0" w:line="360" w:lineRule="auto"/>
        <w:jc w:val="center"/>
        <w:rPr>
          <w:rFonts w:ascii="Times New Roman" w:eastAsia="Times New Roman" w:hAnsi="Times New Roman"/>
          <w:color w:val="000000"/>
          <w:kern w:val="0"/>
          <w:sz w:val="24"/>
          <w:szCs w:val="24"/>
          <w:lang w:val="lt-LT"/>
        </w:rPr>
      </w:pPr>
      <w:r>
        <w:rPr>
          <w:b/>
          <w:noProof/>
          <w:sz w:val="24"/>
          <w:szCs w:val="24"/>
        </w:rPr>
        <w:drawing>
          <wp:inline distT="0" distB="0" distL="0" distR="0" wp14:anchorId="552C1972" wp14:editId="17D92047">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2811328" w14:textId="77777777" w:rsidR="00B5471D" w:rsidRDefault="00000000" w:rsidP="00B5471D">
      <w:pPr>
        <w:spacing w:after="0" w:line="240" w:lineRule="auto"/>
        <w:jc w:val="center"/>
        <w:rPr>
          <w:rFonts w:ascii="Times New Roman" w:eastAsia="Times New Roman" w:hAnsi="Times New Roman"/>
          <w:b/>
          <w:color w:val="000000"/>
          <w:kern w:val="0"/>
          <w:sz w:val="24"/>
          <w:szCs w:val="24"/>
          <w:lang w:val="lt-LT"/>
        </w:rPr>
      </w:pPr>
      <w:r>
        <w:rPr>
          <w:rFonts w:ascii="Times New Roman" w:eastAsia="Times New Roman" w:hAnsi="Times New Roman"/>
          <w:b/>
          <w:color w:val="000000"/>
          <w:kern w:val="0"/>
          <w:sz w:val="24"/>
          <w:szCs w:val="24"/>
          <w:lang w:val="lt-LT"/>
        </w:rPr>
        <w:t>ANYKŠČIŲ RAJONO SAVIVALDYBĖS</w:t>
      </w:r>
    </w:p>
    <w:p w14:paraId="043B1FA4" w14:textId="6CC8B75A" w:rsidR="00C22B9B" w:rsidRDefault="00000000" w:rsidP="00B5471D">
      <w:pPr>
        <w:spacing w:after="0" w:line="240" w:lineRule="auto"/>
        <w:jc w:val="center"/>
      </w:pPr>
      <w:r>
        <w:rPr>
          <w:rFonts w:ascii="Times New Roman" w:eastAsia="Times New Roman" w:hAnsi="Times New Roman"/>
          <w:b/>
          <w:color w:val="000000"/>
          <w:kern w:val="0"/>
          <w:sz w:val="24"/>
          <w:szCs w:val="24"/>
          <w:lang w:val="lt-LT"/>
        </w:rPr>
        <w:t>TARYBA</w:t>
      </w:r>
    </w:p>
    <w:p w14:paraId="6B39858E" w14:textId="77777777" w:rsidR="00C22B9B" w:rsidRDefault="00C22B9B">
      <w:pPr>
        <w:spacing w:after="0" w:line="360" w:lineRule="auto"/>
        <w:jc w:val="center"/>
        <w:rPr>
          <w:rFonts w:ascii="Times New Roman" w:eastAsia="Times New Roman" w:hAnsi="Times New Roman"/>
          <w:b/>
          <w:caps/>
          <w:color w:val="000000"/>
          <w:spacing w:val="40"/>
          <w:kern w:val="0"/>
          <w:sz w:val="24"/>
          <w:szCs w:val="24"/>
          <w:lang w:val="lt-LT"/>
        </w:rPr>
      </w:pPr>
    </w:p>
    <w:p w14:paraId="18C59485" w14:textId="77777777" w:rsidR="00C22B9B" w:rsidRDefault="00000000" w:rsidP="00872061">
      <w:pPr>
        <w:spacing w:after="0" w:line="276" w:lineRule="auto"/>
        <w:jc w:val="center"/>
        <w:rPr>
          <w:rFonts w:ascii="Times New Roman" w:eastAsia="Times New Roman" w:hAnsi="Times New Roman"/>
          <w:b/>
          <w:bCs/>
          <w:color w:val="000000"/>
          <w:kern w:val="0"/>
          <w:sz w:val="24"/>
          <w:szCs w:val="24"/>
          <w:lang w:val="lt-LT"/>
        </w:rPr>
      </w:pPr>
      <w:r>
        <w:rPr>
          <w:rFonts w:ascii="Times New Roman" w:eastAsia="Times New Roman" w:hAnsi="Times New Roman"/>
          <w:b/>
          <w:bCs/>
          <w:color w:val="000000"/>
          <w:kern w:val="0"/>
          <w:sz w:val="24"/>
          <w:szCs w:val="24"/>
          <w:lang w:val="lt-LT"/>
        </w:rPr>
        <w:t>SPRENDIMAS</w:t>
      </w:r>
    </w:p>
    <w:p w14:paraId="0DD4D174" w14:textId="725DB841" w:rsidR="00C22B9B" w:rsidRDefault="00000000" w:rsidP="00872061">
      <w:pPr>
        <w:spacing w:after="0" w:line="276" w:lineRule="auto"/>
        <w:jc w:val="center"/>
        <w:rPr>
          <w:rFonts w:ascii="Times New Roman" w:eastAsia="Lucida Sans Unicode" w:hAnsi="Times New Roman"/>
          <w:b/>
          <w:bCs/>
          <w:color w:val="000000"/>
          <w:kern w:val="0"/>
          <w:sz w:val="24"/>
          <w:szCs w:val="24"/>
          <w:lang w:val="lt-LT" w:eastAsia="lt-LT"/>
        </w:rPr>
      </w:pPr>
      <w:bookmarkStart w:id="0" w:name="_Hlk153105964"/>
      <w:bookmarkStart w:id="1" w:name="_Hlk153286885"/>
      <w:r>
        <w:rPr>
          <w:rFonts w:ascii="Times New Roman" w:eastAsia="Lucida Sans Unicode" w:hAnsi="Times New Roman"/>
          <w:b/>
          <w:bCs/>
          <w:color w:val="000000"/>
          <w:kern w:val="0"/>
          <w:sz w:val="24"/>
          <w:szCs w:val="24"/>
          <w:lang w:val="lt-LT" w:eastAsia="lt-LT"/>
        </w:rPr>
        <w:t xml:space="preserve">DĖL </w:t>
      </w:r>
      <w:bookmarkEnd w:id="0"/>
      <w:r w:rsidR="00D91D0F" w:rsidRPr="00D91D0F">
        <w:rPr>
          <w:rFonts w:ascii="Times New Roman" w:eastAsia="Lucida Sans Unicode" w:hAnsi="Times New Roman"/>
          <w:b/>
          <w:bCs/>
          <w:color w:val="000000"/>
          <w:kern w:val="0"/>
          <w:sz w:val="24"/>
          <w:szCs w:val="24"/>
          <w:lang w:val="lt-LT" w:eastAsia="lt-LT"/>
        </w:rPr>
        <w:t>ANYKŠČIŲ RAJONO SAVIVALDYBĖS TARYBOS 2017 M. GEGUŽĖS 25 D. SPRENDIM</w:t>
      </w:r>
      <w:r w:rsidR="00D91D0F">
        <w:rPr>
          <w:rFonts w:ascii="Times New Roman" w:eastAsia="Lucida Sans Unicode" w:hAnsi="Times New Roman"/>
          <w:b/>
          <w:bCs/>
          <w:color w:val="000000"/>
          <w:kern w:val="0"/>
          <w:sz w:val="24"/>
          <w:szCs w:val="24"/>
          <w:lang w:val="lt-LT" w:eastAsia="lt-LT"/>
        </w:rPr>
        <w:t>O</w:t>
      </w:r>
      <w:r w:rsidR="00D91D0F" w:rsidRPr="00D91D0F">
        <w:rPr>
          <w:rFonts w:ascii="Times New Roman" w:eastAsia="Lucida Sans Unicode" w:hAnsi="Times New Roman"/>
          <w:b/>
          <w:bCs/>
          <w:color w:val="000000"/>
          <w:kern w:val="0"/>
          <w:sz w:val="24"/>
          <w:szCs w:val="24"/>
          <w:lang w:val="lt-LT" w:eastAsia="lt-LT"/>
        </w:rPr>
        <w:t xml:space="preserve"> NR. 1-</w:t>
      </w:r>
      <w:r w:rsidR="00D91D0F" w:rsidRPr="00300306">
        <w:rPr>
          <w:rFonts w:ascii="Times New Roman" w:eastAsia="Lucida Sans Unicode" w:hAnsi="Times New Roman"/>
          <w:b/>
          <w:bCs/>
          <w:color w:val="000000"/>
          <w:kern w:val="0"/>
          <w:sz w:val="24"/>
          <w:szCs w:val="24"/>
          <w:lang w:val="lt-LT" w:eastAsia="lt-LT"/>
        </w:rPr>
        <w:t>TS-198 „</w:t>
      </w:r>
      <w:r w:rsidR="00300306" w:rsidRPr="00300306">
        <w:rPr>
          <w:rFonts w:ascii="Times New Roman" w:hAnsi="Times New Roman"/>
          <w:b/>
          <w:bCs/>
          <w:caps/>
          <w:color w:val="000000"/>
          <w:sz w:val="24"/>
          <w:szCs w:val="24"/>
        </w:rPr>
        <w:t>DĖL ANYKŠČIŲ RAJONO SAVIVALDYBĖS KONTROLIUOJAMŲ UŽDARŲJŲ AKCINIŲ BENDROVIŲ VADOVŲ DARBO UŽMOKESČIO NUSTATYMO TVARKOS</w:t>
      </w:r>
      <w:r w:rsidR="00D91D0F" w:rsidRPr="00300306">
        <w:rPr>
          <w:rFonts w:ascii="Times New Roman" w:eastAsia="Lucida Sans Unicode" w:hAnsi="Times New Roman"/>
          <w:b/>
          <w:bCs/>
          <w:color w:val="000000"/>
          <w:kern w:val="0"/>
          <w:sz w:val="24"/>
          <w:szCs w:val="24"/>
          <w:lang w:val="lt-LT" w:eastAsia="lt-LT"/>
        </w:rPr>
        <w:t>“ PRIPAŽINIMO</w:t>
      </w:r>
      <w:r w:rsidR="00D91D0F">
        <w:rPr>
          <w:rFonts w:ascii="Times New Roman" w:eastAsia="Lucida Sans Unicode" w:hAnsi="Times New Roman"/>
          <w:b/>
          <w:bCs/>
          <w:color w:val="000000"/>
          <w:kern w:val="0"/>
          <w:sz w:val="24"/>
          <w:szCs w:val="24"/>
          <w:lang w:val="lt-LT" w:eastAsia="lt-LT"/>
        </w:rPr>
        <w:t xml:space="preserve"> NETEKUSIU GALIOS</w:t>
      </w:r>
    </w:p>
    <w:p w14:paraId="2D3BAE21" w14:textId="77777777" w:rsidR="00B5471D" w:rsidRDefault="00B5471D" w:rsidP="00872061">
      <w:pPr>
        <w:spacing w:after="0" w:line="276" w:lineRule="auto"/>
        <w:jc w:val="center"/>
        <w:rPr>
          <w:rFonts w:ascii="Times New Roman" w:eastAsia="Times New Roman" w:hAnsi="Times New Roman"/>
          <w:color w:val="000000"/>
          <w:kern w:val="0"/>
          <w:sz w:val="24"/>
          <w:szCs w:val="24"/>
          <w:lang w:val="lt-LT"/>
        </w:rPr>
      </w:pPr>
    </w:p>
    <w:bookmarkEnd w:id="1"/>
    <w:p w14:paraId="3873FFEB" w14:textId="2556022E" w:rsidR="00C22B9B" w:rsidRDefault="00000000">
      <w:pPr>
        <w:spacing w:after="0" w:line="360" w:lineRule="auto"/>
        <w:jc w:val="center"/>
        <w:rPr>
          <w:rFonts w:ascii="Times New Roman" w:eastAsia="Times New Roman" w:hAnsi="Times New Roman"/>
          <w:color w:val="000000"/>
          <w:kern w:val="0"/>
          <w:sz w:val="24"/>
          <w:szCs w:val="24"/>
          <w:lang w:val="lt-LT"/>
        </w:rPr>
      </w:pPr>
      <w:r>
        <w:rPr>
          <w:rFonts w:ascii="Times New Roman" w:eastAsia="Times New Roman" w:hAnsi="Times New Roman"/>
          <w:color w:val="000000"/>
          <w:kern w:val="0"/>
          <w:sz w:val="24"/>
          <w:szCs w:val="24"/>
          <w:lang w:val="lt-LT"/>
        </w:rPr>
        <w:t xml:space="preserve">2023 m. </w:t>
      </w:r>
      <w:r w:rsidR="00B5471D">
        <w:rPr>
          <w:rFonts w:ascii="Times New Roman" w:eastAsia="Times New Roman" w:hAnsi="Times New Roman"/>
          <w:color w:val="000000"/>
          <w:kern w:val="0"/>
          <w:sz w:val="24"/>
          <w:szCs w:val="24"/>
          <w:lang w:val="lt-LT"/>
        </w:rPr>
        <w:t>gruodžio 28</w:t>
      </w:r>
      <w:r>
        <w:rPr>
          <w:rFonts w:ascii="Times New Roman" w:eastAsia="Times New Roman" w:hAnsi="Times New Roman"/>
          <w:color w:val="000000"/>
          <w:kern w:val="0"/>
          <w:sz w:val="24"/>
          <w:szCs w:val="24"/>
          <w:lang w:val="lt-LT"/>
        </w:rPr>
        <w:t xml:space="preserve"> d. Nr. 1-T-</w:t>
      </w:r>
    </w:p>
    <w:p w14:paraId="552DBDBA" w14:textId="77777777" w:rsidR="00C22B9B" w:rsidRDefault="00000000">
      <w:pPr>
        <w:spacing w:after="0" w:line="360" w:lineRule="auto"/>
        <w:jc w:val="center"/>
        <w:rPr>
          <w:rFonts w:ascii="Times New Roman" w:eastAsia="Times New Roman" w:hAnsi="Times New Roman"/>
          <w:color w:val="000000"/>
          <w:kern w:val="0"/>
          <w:sz w:val="24"/>
          <w:szCs w:val="24"/>
          <w:lang w:val="lt-LT"/>
        </w:rPr>
      </w:pPr>
      <w:r>
        <w:rPr>
          <w:rFonts w:ascii="Times New Roman" w:eastAsia="Times New Roman" w:hAnsi="Times New Roman"/>
          <w:color w:val="000000"/>
          <w:kern w:val="0"/>
          <w:sz w:val="24"/>
          <w:szCs w:val="24"/>
          <w:lang w:val="lt-LT"/>
        </w:rPr>
        <w:t>Anykščiai</w:t>
      </w:r>
    </w:p>
    <w:p w14:paraId="56D45CDD" w14:textId="77777777" w:rsidR="00C22B9B" w:rsidRDefault="00C22B9B" w:rsidP="00B5471D">
      <w:pPr>
        <w:spacing w:after="0" w:line="360" w:lineRule="auto"/>
        <w:ind w:firstLine="720"/>
        <w:jc w:val="center"/>
        <w:rPr>
          <w:rFonts w:ascii="Times New Roman" w:eastAsia="Times New Roman" w:hAnsi="Times New Roman"/>
          <w:color w:val="000000"/>
          <w:kern w:val="0"/>
          <w:sz w:val="24"/>
          <w:szCs w:val="24"/>
          <w:lang w:val="lt-LT"/>
        </w:rPr>
      </w:pPr>
    </w:p>
    <w:p w14:paraId="75A63249" w14:textId="42FE35E6" w:rsidR="00D91D0F" w:rsidRPr="00300306" w:rsidRDefault="00000000" w:rsidP="00B5471D">
      <w:pPr>
        <w:spacing w:after="0" w:line="360" w:lineRule="auto"/>
        <w:ind w:firstLine="720"/>
        <w:jc w:val="both"/>
        <w:rPr>
          <w:rFonts w:ascii="Times New Roman" w:eastAsia="Times New Roman" w:hAnsi="Times New Roman"/>
          <w:color w:val="000000"/>
          <w:kern w:val="0"/>
          <w:sz w:val="24"/>
          <w:szCs w:val="24"/>
          <w:lang w:val="lt-LT"/>
        </w:rPr>
      </w:pPr>
      <w:r>
        <w:rPr>
          <w:rFonts w:ascii="Times New Roman" w:eastAsia="Times New Roman" w:hAnsi="Times New Roman"/>
          <w:color w:val="000000"/>
          <w:kern w:val="0"/>
          <w:sz w:val="24"/>
          <w:szCs w:val="24"/>
          <w:lang w:val="lt-LT"/>
        </w:rPr>
        <w:t>Vadovaudamasi Lietuvos Respublikos vietos savivaldos įstatymo 1</w:t>
      </w:r>
      <w:r w:rsidR="00D91D0F">
        <w:rPr>
          <w:rFonts w:ascii="Times New Roman" w:eastAsia="Times New Roman" w:hAnsi="Times New Roman"/>
          <w:color w:val="000000"/>
          <w:kern w:val="0"/>
          <w:sz w:val="24"/>
          <w:szCs w:val="24"/>
          <w:lang w:val="lt-LT"/>
        </w:rPr>
        <w:t>6</w:t>
      </w:r>
      <w:r>
        <w:rPr>
          <w:rFonts w:ascii="Times New Roman" w:eastAsia="Times New Roman" w:hAnsi="Times New Roman"/>
          <w:color w:val="000000"/>
          <w:kern w:val="0"/>
          <w:sz w:val="24"/>
          <w:szCs w:val="24"/>
          <w:lang w:val="lt-LT"/>
        </w:rPr>
        <w:t xml:space="preserve"> straipsnio</w:t>
      </w:r>
      <w:r w:rsidR="00D91D0F">
        <w:rPr>
          <w:rFonts w:ascii="Times New Roman" w:eastAsia="Times New Roman" w:hAnsi="Times New Roman"/>
          <w:color w:val="000000"/>
          <w:kern w:val="0"/>
          <w:sz w:val="24"/>
          <w:szCs w:val="24"/>
          <w:lang w:val="lt-LT"/>
        </w:rPr>
        <w:t xml:space="preserve"> 1 dalimi,</w:t>
      </w:r>
      <w:r w:rsidR="00872061">
        <w:rPr>
          <w:rFonts w:ascii="Times New Roman" w:eastAsia="Times New Roman" w:hAnsi="Times New Roman"/>
          <w:color w:val="000000"/>
          <w:kern w:val="0"/>
          <w:sz w:val="24"/>
          <w:szCs w:val="24"/>
          <w:lang w:val="lt-LT"/>
        </w:rPr>
        <w:t xml:space="preserve"> 27 straipsnio 2 dalies 9 punktu,</w:t>
      </w:r>
      <w:r w:rsidR="00D91D0F">
        <w:rPr>
          <w:rFonts w:ascii="Times New Roman" w:eastAsia="Times New Roman" w:hAnsi="Times New Roman"/>
          <w:color w:val="000000"/>
          <w:kern w:val="0"/>
          <w:sz w:val="24"/>
          <w:szCs w:val="24"/>
          <w:lang w:val="lt-LT"/>
        </w:rPr>
        <w:t xml:space="preserve"> </w:t>
      </w:r>
      <w:r w:rsidR="00B01C2A" w:rsidRPr="00B01C2A">
        <w:rPr>
          <w:rFonts w:ascii="Times New Roman" w:eastAsia="Times New Roman" w:hAnsi="Times New Roman"/>
          <w:color w:val="000000"/>
          <w:kern w:val="0"/>
          <w:sz w:val="24"/>
          <w:szCs w:val="24"/>
          <w:lang w:val="lt-LT"/>
        </w:rPr>
        <w:t>Lietuvos Respublikos Vyriausybės 2007 m. birželio 6 d. nutarim</w:t>
      </w:r>
      <w:r w:rsidR="00B01C2A">
        <w:rPr>
          <w:rFonts w:ascii="Times New Roman" w:eastAsia="Times New Roman" w:hAnsi="Times New Roman"/>
          <w:color w:val="000000"/>
          <w:kern w:val="0"/>
          <w:sz w:val="24"/>
          <w:szCs w:val="24"/>
          <w:lang w:val="lt-LT"/>
        </w:rPr>
        <w:t>o</w:t>
      </w:r>
      <w:r w:rsidR="00B01C2A" w:rsidRPr="00B01C2A">
        <w:rPr>
          <w:rFonts w:ascii="Times New Roman" w:eastAsia="Times New Roman" w:hAnsi="Times New Roman"/>
          <w:color w:val="000000"/>
          <w:kern w:val="0"/>
          <w:sz w:val="24"/>
          <w:szCs w:val="24"/>
          <w:lang w:val="lt-LT"/>
        </w:rPr>
        <w:t xml:space="preserve"> Nr. 567 „Dėl Savivaldybių turtinių ir neturtinių teisių įgyvendinimo savivaldybių valdomose įmonėse ir savivaldybių valdomų įmonių veiklos skaidrumo užtikrinimo tvarkos aprašo patvirtinimo“</w:t>
      </w:r>
      <w:r w:rsidR="00B01C2A">
        <w:rPr>
          <w:rFonts w:ascii="Times New Roman" w:eastAsia="Times New Roman" w:hAnsi="Times New Roman"/>
          <w:color w:val="000000"/>
          <w:kern w:val="0"/>
          <w:sz w:val="24"/>
          <w:szCs w:val="24"/>
          <w:lang w:val="lt-LT"/>
        </w:rPr>
        <w:t xml:space="preserve"> 9.1 papunkčiu ir 13 </w:t>
      </w:r>
      <w:r w:rsidR="00B01C2A" w:rsidRPr="00300306">
        <w:rPr>
          <w:rFonts w:ascii="Times New Roman" w:eastAsia="Times New Roman" w:hAnsi="Times New Roman"/>
          <w:color w:val="000000"/>
          <w:kern w:val="0"/>
          <w:sz w:val="24"/>
          <w:szCs w:val="24"/>
          <w:lang w:val="lt-LT"/>
        </w:rPr>
        <w:t>punktu</w:t>
      </w:r>
      <w:r w:rsidR="00D91D0F" w:rsidRPr="00300306">
        <w:rPr>
          <w:rFonts w:ascii="Times New Roman" w:eastAsia="Times New Roman" w:hAnsi="Times New Roman"/>
          <w:color w:val="000000"/>
          <w:kern w:val="0"/>
          <w:sz w:val="24"/>
          <w:szCs w:val="24"/>
          <w:lang w:val="lt-LT"/>
        </w:rPr>
        <w:t>, Anykščių rajono savivaldybės taryba  n u s p r e n d ž i a:</w:t>
      </w:r>
    </w:p>
    <w:p w14:paraId="03E3FFD4" w14:textId="0A26224D" w:rsidR="00D91D0F" w:rsidRPr="00300306" w:rsidRDefault="00D91D0F" w:rsidP="00B5471D">
      <w:pPr>
        <w:spacing w:after="0" w:line="360" w:lineRule="auto"/>
        <w:ind w:firstLine="720"/>
        <w:jc w:val="both"/>
        <w:rPr>
          <w:rFonts w:ascii="Times New Roman" w:eastAsia="Times New Roman" w:hAnsi="Times New Roman"/>
          <w:color w:val="000000"/>
          <w:kern w:val="0"/>
          <w:sz w:val="24"/>
          <w:szCs w:val="24"/>
          <w:lang w:val="lt-LT"/>
        </w:rPr>
      </w:pPr>
      <w:r w:rsidRPr="00300306">
        <w:rPr>
          <w:rFonts w:ascii="Times New Roman" w:eastAsia="Times New Roman" w:hAnsi="Times New Roman"/>
          <w:color w:val="000000"/>
          <w:kern w:val="0"/>
          <w:sz w:val="24"/>
          <w:szCs w:val="24"/>
          <w:lang w:val="lt-LT"/>
        </w:rPr>
        <w:t xml:space="preserve">1. P r i p a ž i n t i </w:t>
      </w:r>
      <w:bookmarkStart w:id="2" w:name="_Hlk153288008"/>
      <w:r w:rsidRPr="00300306">
        <w:rPr>
          <w:rFonts w:ascii="Times New Roman" w:eastAsia="Times New Roman" w:hAnsi="Times New Roman"/>
          <w:color w:val="000000"/>
          <w:kern w:val="0"/>
          <w:sz w:val="24"/>
          <w:szCs w:val="24"/>
          <w:lang w:val="lt-LT"/>
        </w:rPr>
        <w:t xml:space="preserve">netekusiu </w:t>
      </w:r>
      <w:r w:rsidR="007100D7" w:rsidRPr="00300306">
        <w:rPr>
          <w:rFonts w:ascii="Times New Roman" w:eastAsia="Times New Roman" w:hAnsi="Times New Roman"/>
          <w:color w:val="000000"/>
          <w:kern w:val="0"/>
          <w:sz w:val="24"/>
          <w:szCs w:val="24"/>
          <w:lang w:val="lt-LT"/>
        </w:rPr>
        <w:t xml:space="preserve">galios </w:t>
      </w:r>
      <w:r w:rsidRPr="00300306">
        <w:rPr>
          <w:rFonts w:ascii="Times New Roman" w:eastAsia="Times New Roman" w:hAnsi="Times New Roman"/>
          <w:color w:val="000000"/>
          <w:kern w:val="0"/>
          <w:sz w:val="24"/>
          <w:szCs w:val="24"/>
          <w:lang w:val="lt-LT"/>
        </w:rPr>
        <w:t>Anykščių rajono savivaldybės tarybos 2017 m. gegužės 25 d. sprendimą Nr. 1-TS-198 „</w:t>
      </w:r>
      <w:r w:rsidR="00300306" w:rsidRPr="00300306">
        <w:rPr>
          <w:rFonts w:ascii="Times New Roman" w:hAnsi="Times New Roman"/>
          <w:color w:val="000000"/>
          <w:sz w:val="24"/>
          <w:szCs w:val="24"/>
          <w:shd w:val="clear" w:color="auto" w:fill="FFFFFF"/>
          <w:lang w:val="lt-LT"/>
        </w:rPr>
        <w:t>Dėl Anykščių rajono savivaldybės kontroliuojamų uždarųjų akcinių bendrovių vadovų darbo užmokesčio nustatymo tvarkos</w:t>
      </w:r>
      <w:r w:rsidRPr="00300306">
        <w:rPr>
          <w:rFonts w:ascii="Times New Roman" w:eastAsia="Times New Roman" w:hAnsi="Times New Roman"/>
          <w:color w:val="000000"/>
          <w:kern w:val="0"/>
          <w:sz w:val="24"/>
          <w:szCs w:val="24"/>
          <w:lang w:val="lt-LT"/>
        </w:rPr>
        <w:t>“</w:t>
      </w:r>
      <w:bookmarkEnd w:id="2"/>
      <w:r w:rsidR="00300306" w:rsidRPr="00300306">
        <w:rPr>
          <w:rFonts w:ascii="Times New Roman" w:eastAsia="Times New Roman" w:hAnsi="Times New Roman"/>
          <w:color w:val="000000"/>
          <w:kern w:val="0"/>
          <w:sz w:val="24"/>
          <w:szCs w:val="24"/>
          <w:lang w:val="lt-LT"/>
        </w:rPr>
        <w:t xml:space="preserve"> su visais pakeitimais ir papildymais</w:t>
      </w:r>
      <w:r w:rsidRPr="00300306">
        <w:rPr>
          <w:rFonts w:ascii="Times New Roman" w:eastAsia="Times New Roman" w:hAnsi="Times New Roman"/>
          <w:color w:val="000000"/>
          <w:kern w:val="0"/>
          <w:sz w:val="24"/>
          <w:szCs w:val="24"/>
          <w:lang w:val="lt-LT"/>
        </w:rPr>
        <w:t xml:space="preserve">. </w:t>
      </w:r>
    </w:p>
    <w:p w14:paraId="56B2AAB5" w14:textId="73FEA6BB" w:rsidR="00C22B9B" w:rsidRDefault="00D91D0F" w:rsidP="00B5471D">
      <w:pPr>
        <w:spacing w:after="0" w:line="360" w:lineRule="auto"/>
        <w:ind w:firstLine="720"/>
        <w:jc w:val="both"/>
      </w:pPr>
      <w:r w:rsidRPr="00D91D0F">
        <w:rPr>
          <w:rFonts w:ascii="Times New Roman" w:eastAsia="Times New Roman" w:hAnsi="Times New Roman"/>
          <w:color w:val="000000"/>
          <w:kern w:val="0"/>
          <w:sz w:val="24"/>
          <w:szCs w:val="24"/>
          <w:lang w:val="lt-LT"/>
        </w:rPr>
        <w:t>2. Nustatyti, kad šis sprendimas įsigalioja 2024 m. sausio 1 d</w:t>
      </w:r>
      <w:r w:rsidR="00300306">
        <w:rPr>
          <w:rFonts w:ascii="Times New Roman" w:eastAsia="Times New Roman" w:hAnsi="Times New Roman"/>
          <w:color w:val="000000"/>
          <w:kern w:val="0"/>
          <w:sz w:val="24"/>
          <w:szCs w:val="24"/>
          <w:lang w:val="lt-LT"/>
        </w:rPr>
        <w:t>.</w:t>
      </w:r>
    </w:p>
    <w:p w14:paraId="3B005E82" w14:textId="7C72BF02" w:rsidR="00C22B9B" w:rsidRDefault="00237B48" w:rsidP="00B5471D">
      <w:pPr>
        <w:spacing w:after="0" w:line="360" w:lineRule="auto"/>
        <w:ind w:firstLine="720"/>
        <w:jc w:val="both"/>
      </w:pPr>
      <w:bookmarkStart w:id="3" w:name="part_913f9c405b2c4e51b73d7da26aabf66b"/>
      <w:bookmarkEnd w:id="3"/>
      <w:r>
        <w:rPr>
          <w:rFonts w:ascii="Times New Roman" w:eastAsia="Times New Roman" w:hAnsi="Times New Roman"/>
          <w:kern w:val="0"/>
          <w:sz w:val="24"/>
          <w:szCs w:val="24"/>
          <w:lang w:val="lt-LT"/>
        </w:rPr>
        <w:t>Šis sprendimas skelbiamas Teisės aktų registre ir Anykščių rajono savivaldybės svetainėje www.anyksciai.lt.</w:t>
      </w:r>
    </w:p>
    <w:p w14:paraId="441B227B" w14:textId="77777777" w:rsidR="00D91D0F" w:rsidRDefault="00D91D0F">
      <w:pPr>
        <w:tabs>
          <w:tab w:val="left" w:pos="8222"/>
        </w:tabs>
        <w:overflowPunct w:val="0"/>
        <w:spacing w:after="0" w:line="360" w:lineRule="auto"/>
        <w:jc w:val="both"/>
        <w:rPr>
          <w:rFonts w:ascii="Times New Roman" w:eastAsia="Times New Roman" w:hAnsi="Times New Roman"/>
          <w:bCs/>
          <w:kern w:val="0"/>
          <w:sz w:val="24"/>
          <w:szCs w:val="20"/>
          <w:lang w:val="lt-LT"/>
        </w:rPr>
      </w:pPr>
    </w:p>
    <w:p w14:paraId="7B61ABA8" w14:textId="77777777" w:rsidR="00D91D0F" w:rsidRDefault="00D91D0F">
      <w:pPr>
        <w:tabs>
          <w:tab w:val="left" w:pos="8222"/>
        </w:tabs>
        <w:overflowPunct w:val="0"/>
        <w:spacing w:after="0" w:line="360" w:lineRule="auto"/>
        <w:jc w:val="both"/>
        <w:rPr>
          <w:rFonts w:ascii="Times New Roman" w:eastAsia="Times New Roman" w:hAnsi="Times New Roman"/>
          <w:bCs/>
          <w:kern w:val="0"/>
          <w:sz w:val="24"/>
          <w:szCs w:val="20"/>
          <w:lang w:val="lt-LT"/>
        </w:rPr>
      </w:pPr>
    </w:p>
    <w:p w14:paraId="18366C3C" w14:textId="6006AE82" w:rsidR="00C22B9B" w:rsidRDefault="00000000">
      <w:pPr>
        <w:tabs>
          <w:tab w:val="left" w:pos="8222"/>
        </w:tabs>
        <w:overflowPunct w:val="0"/>
        <w:spacing w:after="0" w:line="360" w:lineRule="auto"/>
        <w:jc w:val="both"/>
        <w:rPr>
          <w:rFonts w:ascii="Times New Roman" w:eastAsia="Times New Roman" w:hAnsi="Times New Roman"/>
          <w:bCs/>
          <w:kern w:val="0"/>
          <w:sz w:val="24"/>
          <w:szCs w:val="20"/>
          <w:lang w:val="lt-LT"/>
        </w:rPr>
        <w:sectPr w:rsidR="00C22B9B" w:rsidSect="00B5471D">
          <w:pgSz w:w="11906" w:h="16838"/>
          <w:pgMar w:top="1134" w:right="567" w:bottom="1134" w:left="1701" w:header="720" w:footer="720" w:gutter="0"/>
          <w:pgNumType w:start="1"/>
          <w:cols w:space="720"/>
          <w:docGrid w:linePitch="299"/>
        </w:sectPr>
      </w:pPr>
      <w:r>
        <w:rPr>
          <w:rFonts w:ascii="Times New Roman" w:eastAsia="Times New Roman" w:hAnsi="Times New Roman"/>
          <w:bCs/>
          <w:kern w:val="0"/>
          <w:sz w:val="24"/>
          <w:szCs w:val="20"/>
          <w:lang w:val="lt-LT"/>
        </w:rPr>
        <w:t xml:space="preserve">Meras </w:t>
      </w:r>
      <w:r>
        <w:rPr>
          <w:rFonts w:ascii="Times New Roman" w:eastAsia="Times New Roman" w:hAnsi="Times New Roman"/>
          <w:bCs/>
          <w:kern w:val="0"/>
          <w:sz w:val="24"/>
          <w:szCs w:val="20"/>
          <w:lang w:val="lt-LT"/>
        </w:rPr>
        <w:tab/>
        <w:t>Kęstutis Tubis</w:t>
      </w:r>
    </w:p>
    <w:p w14:paraId="3080E0C3" w14:textId="40928140" w:rsidR="00C22B9B" w:rsidRPr="00D91D0F" w:rsidRDefault="00000000" w:rsidP="00872061">
      <w:pPr>
        <w:spacing w:after="0" w:line="276" w:lineRule="auto"/>
        <w:jc w:val="center"/>
        <w:rPr>
          <w:rFonts w:ascii="Times New Roman" w:eastAsia="Times New Roman" w:hAnsi="Times New Roman"/>
          <w:color w:val="000000"/>
          <w:kern w:val="0"/>
          <w:sz w:val="24"/>
          <w:szCs w:val="24"/>
          <w:lang w:val="lt-LT"/>
        </w:rPr>
      </w:pPr>
      <w:r>
        <w:rPr>
          <w:rFonts w:ascii="Times New Roman" w:eastAsia="Times New Roman" w:hAnsi="Times New Roman"/>
          <w:b/>
          <w:bCs/>
          <w:color w:val="000000"/>
          <w:kern w:val="0"/>
          <w:sz w:val="24"/>
          <w:szCs w:val="24"/>
          <w:lang w:val="lt-LT" w:eastAsia="lt-LT"/>
        </w:rPr>
        <w:lastRenderedPageBreak/>
        <w:t xml:space="preserve">SAVIVALDYBĖS TARYBOS SPRENDIMO </w:t>
      </w:r>
      <w:r>
        <w:rPr>
          <w:rFonts w:ascii="Times New Roman" w:eastAsia="Times New Roman" w:hAnsi="Times New Roman"/>
          <w:b/>
          <w:bCs/>
          <w:caps/>
          <w:kern w:val="0"/>
          <w:sz w:val="24"/>
          <w:szCs w:val="24"/>
          <w:lang w:val="lt-LT" w:eastAsia="lt-LT"/>
        </w:rPr>
        <w:t>„</w:t>
      </w:r>
      <w:r w:rsidR="00D91D0F">
        <w:rPr>
          <w:rFonts w:ascii="Times New Roman" w:eastAsia="Lucida Sans Unicode" w:hAnsi="Times New Roman"/>
          <w:b/>
          <w:bCs/>
          <w:color w:val="000000"/>
          <w:kern w:val="0"/>
          <w:sz w:val="24"/>
          <w:szCs w:val="24"/>
          <w:lang w:val="lt-LT" w:eastAsia="lt-LT"/>
        </w:rPr>
        <w:t xml:space="preserve">DĖL </w:t>
      </w:r>
      <w:r w:rsidR="00D91D0F" w:rsidRPr="00D91D0F">
        <w:rPr>
          <w:rFonts w:ascii="Times New Roman" w:eastAsia="Lucida Sans Unicode" w:hAnsi="Times New Roman"/>
          <w:b/>
          <w:bCs/>
          <w:color w:val="000000"/>
          <w:kern w:val="0"/>
          <w:sz w:val="24"/>
          <w:szCs w:val="24"/>
          <w:lang w:val="lt-LT" w:eastAsia="lt-LT"/>
        </w:rPr>
        <w:t>ANYKŠČIŲ RAJONO SAVIVALDYBĖS TARYBOS 2017 M. GEGUŽĖS 25 D. SPRENDIM</w:t>
      </w:r>
      <w:r w:rsidR="00D91D0F">
        <w:rPr>
          <w:rFonts w:ascii="Times New Roman" w:eastAsia="Lucida Sans Unicode" w:hAnsi="Times New Roman"/>
          <w:b/>
          <w:bCs/>
          <w:color w:val="000000"/>
          <w:kern w:val="0"/>
          <w:sz w:val="24"/>
          <w:szCs w:val="24"/>
          <w:lang w:val="lt-LT" w:eastAsia="lt-LT"/>
        </w:rPr>
        <w:t>O</w:t>
      </w:r>
      <w:r w:rsidR="00D91D0F" w:rsidRPr="00D91D0F">
        <w:rPr>
          <w:rFonts w:ascii="Times New Roman" w:eastAsia="Lucida Sans Unicode" w:hAnsi="Times New Roman"/>
          <w:b/>
          <w:bCs/>
          <w:color w:val="000000"/>
          <w:kern w:val="0"/>
          <w:sz w:val="24"/>
          <w:szCs w:val="24"/>
          <w:lang w:val="lt-LT" w:eastAsia="lt-LT"/>
        </w:rPr>
        <w:t xml:space="preserve"> NR. 1-TS-198 </w:t>
      </w:r>
      <w:r w:rsidR="00300306" w:rsidRPr="00300306">
        <w:rPr>
          <w:rFonts w:ascii="Times New Roman" w:eastAsia="Lucida Sans Unicode" w:hAnsi="Times New Roman"/>
          <w:b/>
          <w:bCs/>
          <w:color w:val="000000"/>
          <w:kern w:val="0"/>
          <w:sz w:val="24"/>
          <w:szCs w:val="24"/>
          <w:lang w:val="lt-LT" w:eastAsia="lt-LT"/>
        </w:rPr>
        <w:t>„</w:t>
      </w:r>
      <w:r w:rsidR="00300306" w:rsidRPr="00300306">
        <w:rPr>
          <w:rFonts w:ascii="Times New Roman" w:hAnsi="Times New Roman"/>
          <w:b/>
          <w:bCs/>
          <w:caps/>
          <w:color w:val="000000"/>
          <w:sz w:val="24"/>
          <w:szCs w:val="24"/>
        </w:rPr>
        <w:t>DĖL ANYKŠČIŲ RAJONO SAVIVALDYBĖS KONTROLIUOJAMŲ UŽDARŲJŲ AKCINIŲ BENDROVIŲ VADOVŲ DARBO UŽMOKESČIO NUSTATYMO TVARKOS</w:t>
      </w:r>
      <w:r w:rsidR="00300306" w:rsidRPr="00300306">
        <w:rPr>
          <w:rFonts w:ascii="Times New Roman" w:eastAsia="Lucida Sans Unicode" w:hAnsi="Times New Roman"/>
          <w:b/>
          <w:bCs/>
          <w:color w:val="000000"/>
          <w:kern w:val="0"/>
          <w:sz w:val="24"/>
          <w:szCs w:val="24"/>
          <w:lang w:val="lt-LT" w:eastAsia="lt-LT"/>
        </w:rPr>
        <w:t>“ PRIPAŽINIMO</w:t>
      </w:r>
      <w:r w:rsidR="00300306">
        <w:rPr>
          <w:rFonts w:ascii="Times New Roman" w:eastAsia="Lucida Sans Unicode" w:hAnsi="Times New Roman"/>
          <w:b/>
          <w:bCs/>
          <w:color w:val="000000"/>
          <w:kern w:val="0"/>
          <w:sz w:val="24"/>
          <w:szCs w:val="24"/>
          <w:lang w:val="lt-LT" w:eastAsia="lt-LT"/>
        </w:rPr>
        <w:t xml:space="preserve"> NETEKUSIU GALIOS</w:t>
      </w:r>
      <w:r w:rsidR="00D91D0F">
        <w:rPr>
          <w:rFonts w:ascii="Times New Roman" w:eastAsia="Lucida Sans Unicode" w:hAnsi="Times New Roman"/>
          <w:b/>
          <w:bCs/>
          <w:color w:val="000000"/>
          <w:kern w:val="0"/>
          <w:sz w:val="24"/>
          <w:szCs w:val="24"/>
          <w:lang w:val="lt-LT" w:eastAsia="lt-LT"/>
        </w:rPr>
        <w:t>“</w:t>
      </w:r>
    </w:p>
    <w:p w14:paraId="5B3B547B" w14:textId="77777777" w:rsidR="00C22B9B" w:rsidRDefault="00000000" w:rsidP="00872061">
      <w:pPr>
        <w:spacing w:after="0" w:line="276" w:lineRule="auto"/>
        <w:jc w:val="center"/>
      </w:pPr>
      <w:r>
        <w:rPr>
          <w:rFonts w:ascii="Times New Roman" w:eastAsia="Times New Roman" w:hAnsi="Times New Roman"/>
          <w:b/>
          <w:bCs/>
          <w:color w:val="000000"/>
          <w:kern w:val="0"/>
          <w:sz w:val="24"/>
          <w:szCs w:val="24"/>
          <w:lang w:val="lt-LT" w:eastAsia="lt-LT"/>
        </w:rPr>
        <w:t>AIŠKINAMASIS RAŠTAS</w:t>
      </w:r>
    </w:p>
    <w:p w14:paraId="0E24E301" w14:textId="77777777" w:rsidR="00C22B9B" w:rsidRDefault="00C22B9B">
      <w:pPr>
        <w:spacing w:after="0" w:line="240" w:lineRule="auto"/>
        <w:ind w:firstLine="720"/>
        <w:jc w:val="both"/>
        <w:rPr>
          <w:rFonts w:ascii="Times New Roman" w:eastAsia="Times New Roman" w:hAnsi="Times New Roman"/>
          <w:b/>
          <w:color w:val="000000"/>
          <w:kern w:val="0"/>
          <w:sz w:val="24"/>
          <w:szCs w:val="24"/>
          <w:lang w:val="lt-LT" w:eastAsia="lt-LT"/>
        </w:rPr>
      </w:pPr>
    </w:p>
    <w:p w14:paraId="38255B8E" w14:textId="6DC3A372" w:rsidR="00C22B9B" w:rsidRPr="00237B48" w:rsidRDefault="00000000" w:rsidP="00237B48">
      <w:pPr>
        <w:pStyle w:val="Sraopastraipa"/>
        <w:numPr>
          <w:ilvl w:val="0"/>
          <w:numId w:val="1"/>
        </w:numPr>
        <w:tabs>
          <w:tab w:val="left" w:pos="567"/>
          <w:tab w:val="left" w:pos="993"/>
        </w:tabs>
        <w:spacing w:after="0" w:line="360" w:lineRule="auto"/>
        <w:jc w:val="both"/>
        <w:rPr>
          <w:rFonts w:ascii="Times New Roman" w:eastAsia="Times New Roman" w:hAnsi="Times New Roman"/>
          <w:b/>
          <w:kern w:val="0"/>
          <w:sz w:val="24"/>
          <w:szCs w:val="24"/>
          <w:lang w:val="lt-LT" w:eastAsia="lt-LT"/>
        </w:rPr>
      </w:pPr>
      <w:r w:rsidRPr="00237B48">
        <w:rPr>
          <w:rFonts w:ascii="Times New Roman" w:eastAsia="Times New Roman" w:hAnsi="Times New Roman"/>
          <w:b/>
          <w:kern w:val="0"/>
          <w:sz w:val="24"/>
          <w:szCs w:val="24"/>
          <w:lang w:val="lt-LT" w:eastAsia="lt-LT"/>
        </w:rPr>
        <w:t>Sprendimo projekto tikslai ir uždaviniai:</w:t>
      </w:r>
    </w:p>
    <w:p w14:paraId="72826E23" w14:textId="26F2043F" w:rsidR="003345E4" w:rsidRDefault="00237B48" w:rsidP="00237B48">
      <w:pPr>
        <w:tabs>
          <w:tab w:val="left" w:pos="567"/>
          <w:tab w:val="left" w:pos="993"/>
        </w:tabs>
        <w:spacing w:after="0" w:line="360" w:lineRule="auto"/>
        <w:jc w:val="both"/>
        <w:rPr>
          <w:rFonts w:ascii="Times New Roman" w:eastAsia="Times New Roman" w:hAnsi="Times New Roman"/>
          <w:bCs/>
          <w:kern w:val="0"/>
          <w:sz w:val="24"/>
          <w:szCs w:val="24"/>
          <w:lang w:val="lt-LT" w:eastAsia="lt-LT"/>
        </w:rPr>
      </w:pPr>
      <w:r>
        <w:rPr>
          <w:rFonts w:ascii="Times New Roman" w:eastAsia="Times New Roman" w:hAnsi="Times New Roman"/>
          <w:bCs/>
          <w:kern w:val="0"/>
          <w:sz w:val="24"/>
          <w:szCs w:val="24"/>
          <w:lang w:val="lt-LT" w:eastAsia="lt-LT"/>
        </w:rPr>
        <w:tab/>
      </w:r>
      <w:r w:rsidRPr="00237B48">
        <w:rPr>
          <w:rFonts w:ascii="Times New Roman" w:eastAsia="Times New Roman" w:hAnsi="Times New Roman"/>
          <w:bCs/>
          <w:kern w:val="0"/>
          <w:sz w:val="24"/>
          <w:szCs w:val="24"/>
          <w:lang w:val="lt-LT" w:eastAsia="lt-LT"/>
        </w:rPr>
        <w:t xml:space="preserve">Pasikeitus Lietuvos Respublikos Vyriausybės 2002 m. rugpjūčio 23 d. nutarimui Nr.1341 „Dėl valstybės valdomų įmonių vadovų darbo užmokesčio“ ir išdėsčius jį nauja redakcija, kuri įsigalios nuo 2024 m. sausio 1 d., reikalinga </w:t>
      </w:r>
      <w:r w:rsidR="003345E4">
        <w:rPr>
          <w:rFonts w:ascii="Times New Roman" w:eastAsia="Times New Roman" w:hAnsi="Times New Roman"/>
          <w:bCs/>
          <w:kern w:val="0"/>
          <w:sz w:val="24"/>
          <w:szCs w:val="24"/>
          <w:lang w:val="lt-LT" w:eastAsia="lt-LT"/>
        </w:rPr>
        <w:t>pripažinti</w:t>
      </w:r>
      <w:r w:rsidRPr="00237B48">
        <w:rPr>
          <w:rFonts w:ascii="Times New Roman" w:eastAsia="Times New Roman" w:hAnsi="Times New Roman"/>
          <w:bCs/>
          <w:kern w:val="0"/>
          <w:sz w:val="24"/>
          <w:szCs w:val="24"/>
          <w:lang w:val="lt-LT" w:eastAsia="lt-LT"/>
        </w:rPr>
        <w:t xml:space="preserve"> netekusiu </w:t>
      </w:r>
      <w:r w:rsidR="003345E4">
        <w:rPr>
          <w:rFonts w:ascii="Times New Roman" w:eastAsia="Times New Roman" w:hAnsi="Times New Roman"/>
          <w:bCs/>
          <w:kern w:val="0"/>
          <w:sz w:val="24"/>
          <w:szCs w:val="24"/>
          <w:lang w:val="lt-LT" w:eastAsia="lt-LT"/>
        </w:rPr>
        <w:t xml:space="preserve">galios </w:t>
      </w:r>
      <w:r w:rsidRPr="00237B48">
        <w:rPr>
          <w:rFonts w:ascii="Times New Roman" w:eastAsia="Times New Roman" w:hAnsi="Times New Roman"/>
          <w:bCs/>
          <w:kern w:val="0"/>
          <w:sz w:val="24"/>
          <w:szCs w:val="24"/>
          <w:lang w:val="lt-LT" w:eastAsia="lt-LT"/>
        </w:rPr>
        <w:t xml:space="preserve">Anykščių rajono savivaldybės tarybos 2017 m. gegužės 25 d. sprendimą Nr. 1-TS-198 </w:t>
      </w:r>
      <w:r w:rsidR="00E005B6" w:rsidRPr="00300306">
        <w:rPr>
          <w:rFonts w:ascii="Times New Roman" w:eastAsia="Times New Roman" w:hAnsi="Times New Roman"/>
          <w:color w:val="000000"/>
          <w:kern w:val="0"/>
          <w:sz w:val="24"/>
          <w:szCs w:val="24"/>
          <w:lang w:val="lt-LT"/>
        </w:rPr>
        <w:t>„</w:t>
      </w:r>
      <w:r w:rsidR="00E005B6" w:rsidRPr="00300306">
        <w:rPr>
          <w:rFonts w:ascii="Times New Roman" w:hAnsi="Times New Roman"/>
          <w:color w:val="000000"/>
          <w:sz w:val="24"/>
          <w:szCs w:val="24"/>
          <w:shd w:val="clear" w:color="auto" w:fill="FFFFFF"/>
          <w:lang w:val="lt-LT"/>
        </w:rPr>
        <w:t>Dėl Anykščių rajono savivaldybės kontroliuojamų uždarųjų akcinių bendrovių vadovų darbo užmokesčio nustatymo tvarkos</w:t>
      </w:r>
      <w:r w:rsidR="00E005B6" w:rsidRPr="00300306">
        <w:rPr>
          <w:rFonts w:ascii="Times New Roman" w:eastAsia="Times New Roman" w:hAnsi="Times New Roman"/>
          <w:color w:val="000000"/>
          <w:kern w:val="0"/>
          <w:sz w:val="24"/>
          <w:szCs w:val="24"/>
          <w:lang w:val="lt-LT"/>
        </w:rPr>
        <w:t>“</w:t>
      </w:r>
      <w:r w:rsidR="00E005B6">
        <w:rPr>
          <w:rFonts w:ascii="Times New Roman" w:eastAsia="Times New Roman" w:hAnsi="Times New Roman"/>
          <w:color w:val="000000"/>
          <w:kern w:val="0"/>
          <w:sz w:val="24"/>
          <w:szCs w:val="24"/>
          <w:lang w:val="lt-LT"/>
        </w:rPr>
        <w:t xml:space="preserve"> su visais pakeitimais ir papildymais</w:t>
      </w:r>
      <w:r w:rsidRPr="00237B48">
        <w:rPr>
          <w:rFonts w:ascii="Times New Roman" w:eastAsia="Times New Roman" w:hAnsi="Times New Roman"/>
          <w:bCs/>
          <w:kern w:val="0"/>
          <w:sz w:val="24"/>
          <w:szCs w:val="24"/>
          <w:lang w:val="lt-LT" w:eastAsia="lt-LT"/>
        </w:rPr>
        <w:t xml:space="preserve">. </w:t>
      </w:r>
    </w:p>
    <w:p w14:paraId="3A39C729" w14:textId="42F15CDC" w:rsidR="004B0D46" w:rsidRPr="00B01C2A" w:rsidRDefault="003345E4" w:rsidP="00237B48">
      <w:pPr>
        <w:tabs>
          <w:tab w:val="left" w:pos="567"/>
          <w:tab w:val="left" w:pos="993"/>
        </w:tabs>
        <w:spacing w:after="0" w:line="360" w:lineRule="auto"/>
        <w:jc w:val="both"/>
        <w:rPr>
          <w:rFonts w:ascii="Times New Roman" w:eastAsia="Times New Roman" w:hAnsi="Times New Roman"/>
          <w:bCs/>
          <w:kern w:val="0"/>
          <w:sz w:val="24"/>
          <w:szCs w:val="24"/>
          <w:lang w:val="lt-LT" w:eastAsia="lt-LT"/>
        </w:rPr>
      </w:pPr>
      <w:r>
        <w:rPr>
          <w:rFonts w:ascii="Times New Roman" w:eastAsia="Times New Roman" w:hAnsi="Times New Roman"/>
          <w:bCs/>
          <w:kern w:val="0"/>
          <w:sz w:val="24"/>
          <w:szCs w:val="24"/>
          <w:lang w:val="lt-LT" w:eastAsia="lt-LT"/>
        </w:rPr>
        <w:tab/>
      </w:r>
      <w:r w:rsidR="00237B48" w:rsidRPr="00237B48">
        <w:rPr>
          <w:rFonts w:ascii="Times New Roman" w:eastAsia="Times New Roman" w:hAnsi="Times New Roman"/>
          <w:bCs/>
          <w:kern w:val="0"/>
          <w:sz w:val="24"/>
          <w:szCs w:val="24"/>
          <w:lang w:val="lt-LT" w:eastAsia="lt-LT"/>
        </w:rPr>
        <w:t xml:space="preserve">Savivaldybių turtinių ir neturtinių teisių įgyvendinimo savivaldybių valdomose įmonėse ir savivaldybių valdomų įmonių veiklos skaidrumo užtikrinimo tvarkos aprašo, patvirtinto </w:t>
      </w:r>
      <w:bookmarkStart w:id="4" w:name="_Hlk153347022"/>
      <w:r w:rsidR="00237B48" w:rsidRPr="00237B48">
        <w:rPr>
          <w:rFonts w:ascii="Times New Roman" w:eastAsia="Times New Roman" w:hAnsi="Times New Roman"/>
          <w:bCs/>
          <w:kern w:val="0"/>
          <w:sz w:val="24"/>
          <w:szCs w:val="24"/>
          <w:lang w:val="lt-LT" w:eastAsia="lt-LT"/>
        </w:rPr>
        <w:t>Lietuvos Respublikos Vyriausybės 2007 m. birželio 6 d. nutarimu Nr.</w:t>
      </w:r>
      <w:r>
        <w:rPr>
          <w:rFonts w:ascii="Times New Roman" w:eastAsia="Times New Roman" w:hAnsi="Times New Roman"/>
          <w:bCs/>
          <w:kern w:val="0"/>
          <w:sz w:val="24"/>
          <w:szCs w:val="24"/>
          <w:lang w:val="lt-LT" w:eastAsia="lt-LT"/>
        </w:rPr>
        <w:t xml:space="preserve"> </w:t>
      </w:r>
      <w:r w:rsidR="00237B48" w:rsidRPr="00237B48">
        <w:rPr>
          <w:rFonts w:ascii="Times New Roman" w:eastAsia="Times New Roman" w:hAnsi="Times New Roman"/>
          <w:bCs/>
          <w:kern w:val="0"/>
          <w:sz w:val="24"/>
          <w:szCs w:val="24"/>
          <w:lang w:val="lt-LT" w:eastAsia="lt-LT"/>
        </w:rPr>
        <w:t>567 „Dėl Savivaldybių turtinių ir neturtinių teisių įgyvendinimo savivaldybių valdomose įmonėse ir savivaldybių valdomų įmonių veiklos skaidrumo užtikrinimo tvarkos aprašo patvirtinimo“</w:t>
      </w:r>
      <w:bookmarkEnd w:id="4"/>
      <w:r w:rsidR="00237B48" w:rsidRPr="00237B48">
        <w:rPr>
          <w:rFonts w:ascii="Times New Roman" w:eastAsia="Times New Roman" w:hAnsi="Times New Roman"/>
          <w:bCs/>
          <w:kern w:val="0"/>
          <w:sz w:val="24"/>
          <w:szCs w:val="24"/>
          <w:lang w:val="lt-LT" w:eastAsia="lt-LT"/>
        </w:rPr>
        <w:t>, 9.1 papunktis numato, kad vykdomoji institucija – meras, kuris priima raštiškus sprendimus</w:t>
      </w:r>
      <w:r w:rsidR="00237B48" w:rsidRPr="00B01C2A">
        <w:rPr>
          <w:rFonts w:ascii="Times New Roman" w:eastAsia="Times New Roman" w:hAnsi="Times New Roman"/>
          <w:bCs/>
          <w:kern w:val="0"/>
          <w:sz w:val="24"/>
          <w:szCs w:val="24"/>
          <w:lang w:val="lt-LT" w:eastAsia="lt-LT"/>
        </w:rPr>
        <w:t>, kaip nustatyta Akcinių bendrovių įstatyme, visuotinio akcininkų susirinkimo kompetencijos klausimais, kai savivaldybė yra vienintelė akcininkė</w:t>
      </w:r>
      <w:r w:rsidRPr="00B01C2A">
        <w:rPr>
          <w:rFonts w:ascii="Times New Roman" w:eastAsia="Times New Roman" w:hAnsi="Times New Roman"/>
          <w:bCs/>
          <w:kern w:val="0"/>
          <w:sz w:val="24"/>
          <w:szCs w:val="24"/>
          <w:lang w:val="lt-LT" w:eastAsia="lt-LT"/>
        </w:rPr>
        <w:t>,</w:t>
      </w:r>
      <w:r w:rsidR="00237B48" w:rsidRPr="00B01C2A">
        <w:rPr>
          <w:rFonts w:ascii="Times New Roman" w:eastAsia="Times New Roman" w:hAnsi="Times New Roman"/>
          <w:bCs/>
          <w:kern w:val="0"/>
          <w:sz w:val="24"/>
          <w:szCs w:val="24"/>
          <w:lang w:val="lt-LT" w:eastAsia="lt-LT"/>
        </w:rPr>
        <w:t xml:space="preserve"> 13 punkte nurodoma, kad Savivaldybės vykdomoji institucija turi teisę priimti kitus Apraše nenurodytus sprendimus ir atlikti veiksmus, kurių reikia turtinėms ir neturtinėms teisėms savivaldybės valdomose įmonėse įgyvendinti.</w:t>
      </w:r>
    </w:p>
    <w:p w14:paraId="14A69C33" w14:textId="05BBAD03" w:rsidR="004B0D46" w:rsidRPr="00FC4C09" w:rsidRDefault="004B0D46" w:rsidP="004B0D46">
      <w:pPr>
        <w:tabs>
          <w:tab w:val="left" w:pos="142"/>
        </w:tabs>
        <w:spacing w:after="0" w:line="360" w:lineRule="auto"/>
        <w:jc w:val="both"/>
        <w:rPr>
          <w:rFonts w:ascii="Times New Roman" w:eastAsia="Times New Roman" w:hAnsi="Times New Roman"/>
          <w:color w:val="000000"/>
          <w:kern w:val="0"/>
          <w:sz w:val="24"/>
          <w:szCs w:val="24"/>
          <w:lang w:val="lt-LT" w:eastAsia="lt-LT"/>
        </w:rPr>
      </w:pPr>
      <w:r w:rsidRPr="004B0D46">
        <w:rPr>
          <w:rFonts w:ascii="Times New Roman" w:eastAsia="Times New Roman" w:hAnsi="Times New Roman"/>
          <w:color w:val="000000"/>
          <w:kern w:val="0"/>
          <w:sz w:val="23"/>
          <w:szCs w:val="23"/>
          <w:lang w:val="lt-LT" w:eastAsia="lt-LT"/>
        </w:rPr>
        <w:tab/>
      </w:r>
      <w:r>
        <w:rPr>
          <w:rFonts w:ascii="Times New Roman" w:eastAsia="Times New Roman" w:hAnsi="Times New Roman"/>
          <w:color w:val="000000"/>
          <w:kern w:val="0"/>
          <w:sz w:val="23"/>
          <w:szCs w:val="23"/>
          <w:lang w:val="lt-LT" w:eastAsia="lt-LT"/>
        </w:rPr>
        <w:tab/>
      </w:r>
      <w:r w:rsidRPr="00FC4C09">
        <w:rPr>
          <w:rFonts w:ascii="Times New Roman" w:eastAsia="Times New Roman" w:hAnsi="Times New Roman"/>
          <w:color w:val="000000"/>
          <w:kern w:val="0"/>
          <w:sz w:val="24"/>
          <w:szCs w:val="24"/>
          <w:lang w:val="lt-LT" w:eastAsia="lt-LT"/>
        </w:rPr>
        <w:t xml:space="preserve">Kadangi savivaldybės vykdomoji institucija yra meras, parengtas sprendimo projektas, kuriuo siūloma pripažinti netekusiu galios </w:t>
      </w:r>
      <w:r w:rsidR="00AC5299" w:rsidRPr="00FC4C09">
        <w:rPr>
          <w:rFonts w:ascii="Times New Roman" w:eastAsia="Times New Roman" w:hAnsi="Times New Roman"/>
          <w:color w:val="000000"/>
          <w:kern w:val="0"/>
          <w:sz w:val="24"/>
          <w:szCs w:val="24"/>
          <w:lang w:val="lt-LT" w:eastAsia="lt-LT"/>
        </w:rPr>
        <w:t xml:space="preserve">Anykščių rajono savivaldybės tarybos 2017 m. gegužės 25 d. sprendimą Nr. 1-TS-198 </w:t>
      </w:r>
      <w:r w:rsidR="00300306" w:rsidRPr="00300306">
        <w:rPr>
          <w:rFonts w:ascii="Times New Roman" w:eastAsia="Times New Roman" w:hAnsi="Times New Roman"/>
          <w:color w:val="000000"/>
          <w:kern w:val="0"/>
          <w:sz w:val="24"/>
          <w:szCs w:val="24"/>
          <w:lang w:val="lt-LT"/>
        </w:rPr>
        <w:t>„</w:t>
      </w:r>
      <w:r w:rsidR="00300306" w:rsidRPr="00300306">
        <w:rPr>
          <w:rFonts w:ascii="Times New Roman" w:hAnsi="Times New Roman"/>
          <w:color w:val="000000"/>
          <w:sz w:val="24"/>
          <w:szCs w:val="24"/>
          <w:shd w:val="clear" w:color="auto" w:fill="FFFFFF"/>
          <w:lang w:val="lt-LT"/>
        </w:rPr>
        <w:t>Dėl Anykščių rajono savivaldybės kontroliuojamų uždarųjų akcinių bendrovių vadovų darbo užmokesčio nustatymo tvarkos</w:t>
      </w:r>
      <w:r w:rsidR="00300306" w:rsidRPr="00300306">
        <w:rPr>
          <w:rFonts w:ascii="Times New Roman" w:eastAsia="Times New Roman" w:hAnsi="Times New Roman"/>
          <w:color w:val="000000"/>
          <w:kern w:val="0"/>
          <w:sz w:val="24"/>
          <w:szCs w:val="24"/>
          <w:lang w:val="lt-LT"/>
        </w:rPr>
        <w:t>“</w:t>
      </w:r>
      <w:r w:rsidR="00E005B6">
        <w:rPr>
          <w:rFonts w:ascii="Times New Roman" w:eastAsia="Times New Roman" w:hAnsi="Times New Roman"/>
          <w:color w:val="000000"/>
          <w:kern w:val="0"/>
          <w:sz w:val="24"/>
          <w:szCs w:val="24"/>
          <w:lang w:val="lt-LT"/>
        </w:rPr>
        <w:t xml:space="preserve"> su visais pakeitimais ir papildymais</w:t>
      </w:r>
      <w:r w:rsidRPr="00FC4C09">
        <w:rPr>
          <w:rFonts w:ascii="Times New Roman" w:eastAsia="Times New Roman" w:hAnsi="Times New Roman"/>
          <w:color w:val="000000"/>
          <w:kern w:val="0"/>
          <w:sz w:val="24"/>
          <w:szCs w:val="24"/>
          <w:lang w:val="lt-LT" w:eastAsia="lt-LT"/>
        </w:rPr>
        <w:t>.</w:t>
      </w:r>
    </w:p>
    <w:p w14:paraId="148DE70D" w14:textId="65CA1578" w:rsidR="00C22B9B" w:rsidRDefault="00000000" w:rsidP="004B0D46">
      <w:pPr>
        <w:tabs>
          <w:tab w:val="left" w:pos="142"/>
        </w:tabs>
        <w:spacing w:after="0" w:line="360" w:lineRule="auto"/>
        <w:jc w:val="both"/>
      </w:pPr>
      <w:r>
        <w:rPr>
          <w:rFonts w:ascii="Times New Roman" w:hAnsi="Times New Roman"/>
          <w:b/>
          <w:kern w:val="0"/>
          <w:sz w:val="24"/>
          <w:szCs w:val="24"/>
          <w:lang w:val="lt-LT" w:eastAsia="lt-LT"/>
        </w:rPr>
        <w:t xml:space="preserve">2. </w:t>
      </w:r>
      <w:r>
        <w:rPr>
          <w:rFonts w:ascii="Times New Roman" w:eastAsia="Times New Roman" w:hAnsi="Times New Roman"/>
          <w:b/>
          <w:kern w:val="0"/>
          <w:sz w:val="24"/>
          <w:szCs w:val="24"/>
          <w:lang w:val="lt-LT" w:eastAsia="lt-LT"/>
        </w:rPr>
        <w:t>Siūlomos teisinio reguliavimo nuostatos ir laukiami rezultatai:</w:t>
      </w:r>
    </w:p>
    <w:p w14:paraId="22E594CC" w14:textId="0E0E96C2" w:rsidR="00C22B9B" w:rsidRDefault="00000000">
      <w:pPr>
        <w:tabs>
          <w:tab w:val="left" w:pos="567"/>
        </w:tabs>
        <w:spacing w:after="0" w:line="360" w:lineRule="auto"/>
        <w:jc w:val="both"/>
      </w:pPr>
      <w:r>
        <w:rPr>
          <w:rFonts w:ascii="Times New Roman" w:eastAsia="Times New Roman" w:hAnsi="Times New Roman"/>
          <w:kern w:val="0"/>
          <w:sz w:val="24"/>
          <w:szCs w:val="24"/>
          <w:lang w:val="lt-LT" w:eastAsia="lt-LT"/>
        </w:rPr>
        <w:tab/>
      </w:r>
      <w:r w:rsidR="004B0D46" w:rsidRPr="004B0D46">
        <w:rPr>
          <w:rFonts w:ascii="Times New Roman" w:eastAsia="Times New Roman" w:hAnsi="Times New Roman"/>
          <w:kern w:val="0"/>
          <w:sz w:val="24"/>
          <w:szCs w:val="24"/>
          <w:lang w:val="lt-LT" w:eastAsia="lt-LT"/>
        </w:rPr>
        <w:t xml:space="preserve"> Vadovaujantis Lietuvos Respublikos vietos savivaldos įstatymo 27 straipsnio </w:t>
      </w:r>
      <w:r w:rsidR="00872061">
        <w:rPr>
          <w:rFonts w:ascii="Times New Roman" w:eastAsia="Times New Roman" w:hAnsi="Times New Roman"/>
          <w:kern w:val="0"/>
          <w:sz w:val="24"/>
          <w:szCs w:val="24"/>
          <w:lang w:val="lt-LT" w:eastAsia="lt-LT"/>
        </w:rPr>
        <w:t xml:space="preserve">2 dalies </w:t>
      </w:r>
      <w:r w:rsidR="004B0D46" w:rsidRPr="004B0D46">
        <w:rPr>
          <w:rFonts w:ascii="Times New Roman" w:eastAsia="Times New Roman" w:hAnsi="Times New Roman"/>
          <w:kern w:val="0"/>
          <w:sz w:val="24"/>
          <w:szCs w:val="24"/>
          <w:lang w:val="lt-LT" w:eastAsia="lt-LT"/>
        </w:rPr>
        <w:t xml:space="preserve">9 </w:t>
      </w:r>
      <w:r w:rsidR="00872061">
        <w:rPr>
          <w:rFonts w:ascii="Times New Roman" w:eastAsia="Times New Roman" w:hAnsi="Times New Roman"/>
          <w:kern w:val="0"/>
          <w:sz w:val="24"/>
          <w:szCs w:val="24"/>
          <w:lang w:val="lt-LT" w:eastAsia="lt-LT"/>
        </w:rPr>
        <w:t>punktu</w:t>
      </w:r>
      <w:r w:rsidR="004B0D46" w:rsidRPr="004B0D46">
        <w:rPr>
          <w:rFonts w:ascii="Times New Roman" w:eastAsia="Times New Roman" w:hAnsi="Times New Roman"/>
          <w:kern w:val="0"/>
          <w:sz w:val="24"/>
          <w:szCs w:val="24"/>
          <w:lang w:val="lt-LT" w:eastAsia="lt-LT"/>
        </w:rPr>
        <w:t>, kurioje numatyta, kad Meras koordinuoja ir kontroliuoja viešąsias paslaugas teikiančių subjektų darbą, įgyvendina juridinio asmens dalyvio turtines ir neturtines teises bei pareigas ir atlieka kitas pagal įstatymus ir savivaldybės tarybos sprendimus priskirtas savivaldybės juridinių asmenų valdymo funkcijas</w:t>
      </w:r>
      <w:r w:rsidR="00AC5299">
        <w:rPr>
          <w:rFonts w:ascii="Times New Roman" w:eastAsia="Times New Roman" w:hAnsi="Times New Roman"/>
          <w:kern w:val="0"/>
          <w:sz w:val="24"/>
          <w:szCs w:val="24"/>
          <w:lang w:val="lt-LT" w:eastAsia="lt-LT"/>
        </w:rPr>
        <w:t xml:space="preserve"> </w:t>
      </w:r>
      <w:r w:rsidR="004B0D46" w:rsidRPr="004B0D46">
        <w:rPr>
          <w:rFonts w:ascii="Times New Roman" w:eastAsia="Times New Roman" w:hAnsi="Times New Roman"/>
          <w:kern w:val="0"/>
          <w:sz w:val="24"/>
          <w:szCs w:val="24"/>
          <w:lang w:val="lt-LT" w:eastAsia="lt-LT"/>
        </w:rPr>
        <w:t>mero potvar</w:t>
      </w:r>
      <w:r w:rsidR="004B0D46">
        <w:rPr>
          <w:rFonts w:ascii="Times New Roman" w:eastAsia="Times New Roman" w:hAnsi="Times New Roman"/>
          <w:kern w:val="0"/>
          <w:sz w:val="24"/>
          <w:szCs w:val="24"/>
          <w:lang w:val="lt-LT" w:eastAsia="lt-LT"/>
        </w:rPr>
        <w:t>k</w:t>
      </w:r>
      <w:r w:rsidR="004B0D46" w:rsidRPr="004B0D46">
        <w:rPr>
          <w:rFonts w:ascii="Times New Roman" w:eastAsia="Times New Roman" w:hAnsi="Times New Roman"/>
          <w:kern w:val="0"/>
          <w:sz w:val="24"/>
          <w:szCs w:val="24"/>
          <w:lang w:val="lt-LT" w:eastAsia="lt-LT"/>
        </w:rPr>
        <w:t xml:space="preserve">iu </w:t>
      </w:r>
      <w:r w:rsidR="004B0D46">
        <w:rPr>
          <w:rFonts w:ascii="Times New Roman" w:eastAsia="Times New Roman" w:hAnsi="Times New Roman"/>
          <w:kern w:val="0"/>
          <w:sz w:val="24"/>
          <w:szCs w:val="24"/>
          <w:lang w:val="lt-LT" w:eastAsia="lt-LT"/>
        </w:rPr>
        <w:t>yra</w:t>
      </w:r>
      <w:r w:rsidR="004B0D46" w:rsidRPr="004B0D46">
        <w:rPr>
          <w:rFonts w:ascii="Times New Roman" w:eastAsia="Times New Roman" w:hAnsi="Times New Roman"/>
          <w:kern w:val="0"/>
          <w:sz w:val="24"/>
          <w:szCs w:val="24"/>
          <w:lang w:val="lt-LT" w:eastAsia="lt-LT"/>
        </w:rPr>
        <w:t xml:space="preserve"> parengta Savivaldybės valdomų </w:t>
      </w:r>
      <w:r w:rsidR="003345E4">
        <w:rPr>
          <w:rFonts w:ascii="Times New Roman" w:eastAsia="Times New Roman" w:hAnsi="Times New Roman"/>
          <w:kern w:val="0"/>
          <w:sz w:val="24"/>
          <w:szCs w:val="24"/>
          <w:lang w:val="lt-LT" w:eastAsia="lt-LT"/>
        </w:rPr>
        <w:t>uždarųjų akcinių bendrovių</w:t>
      </w:r>
      <w:r w:rsidR="004B0D46" w:rsidRPr="004B0D46">
        <w:rPr>
          <w:rFonts w:ascii="Times New Roman" w:eastAsia="Times New Roman" w:hAnsi="Times New Roman"/>
          <w:kern w:val="0"/>
          <w:sz w:val="24"/>
          <w:szCs w:val="24"/>
          <w:lang w:val="lt-LT" w:eastAsia="lt-LT"/>
        </w:rPr>
        <w:t xml:space="preserve"> vadovų darbo užmokesčio tvarka. </w:t>
      </w:r>
    </w:p>
    <w:p w14:paraId="5C8A1CFD" w14:textId="77777777" w:rsidR="00C22B9B" w:rsidRDefault="00000000">
      <w:pPr>
        <w:tabs>
          <w:tab w:val="left" w:pos="567"/>
        </w:tabs>
        <w:spacing w:after="0" w:line="360" w:lineRule="auto"/>
        <w:jc w:val="both"/>
        <w:rPr>
          <w:rFonts w:ascii="Times New Roman" w:eastAsia="Times New Roman" w:hAnsi="Times New Roman"/>
          <w:b/>
          <w:kern w:val="0"/>
          <w:sz w:val="24"/>
          <w:szCs w:val="24"/>
          <w:lang w:val="lt-LT" w:eastAsia="lt-LT"/>
        </w:rPr>
      </w:pPr>
      <w:r>
        <w:rPr>
          <w:rFonts w:ascii="Times New Roman" w:eastAsia="Times New Roman" w:hAnsi="Times New Roman"/>
          <w:b/>
          <w:kern w:val="0"/>
          <w:sz w:val="24"/>
          <w:szCs w:val="24"/>
          <w:lang w:val="lt-LT" w:eastAsia="lt-LT"/>
        </w:rPr>
        <w:tab/>
        <w:t xml:space="preserve">3. Lėšų poreikis ir šaltiniai: </w:t>
      </w:r>
    </w:p>
    <w:p w14:paraId="39870FAB" w14:textId="77777777" w:rsidR="00C22B9B" w:rsidRDefault="00000000">
      <w:pPr>
        <w:tabs>
          <w:tab w:val="left" w:pos="567"/>
        </w:tabs>
        <w:spacing w:after="0" w:line="360" w:lineRule="auto"/>
        <w:rPr>
          <w:rFonts w:ascii="Times New Roman" w:eastAsia="Times New Roman" w:hAnsi="Times New Roman"/>
          <w:kern w:val="0"/>
          <w:sz w:val="24"/>
          <w:szCs w:val="24"/>
          <w:lang w:val="lt-LT" w:eastAsia="lt-LT"/>
        </w:rPr>
      </w:pPr>
      <w:r>
        <w:rPr>
          <w:rFonts w:ascii="Times New Roman" w:eastAsia="Times New Roman" w:hAnsi="Times New Roman"/>
          <w:kern w:val="0"/>
          <w:sz w:val="24"/>
          <w:szCs w:val="24"/>
          <w:lang w:val="lt-LT" w:eastAsia="lt-LT"/>
        </w:rPr>
        <w:lastRenderedPageBreak/>
        <w:tab/>
        <w:t xml:space="preserve">Nėra. </w:t>
      </w:r>
    </w:p>
    <w:p w14:paraId="0D70F355" w14:textId="77777777" w:rsidR="00C22B9B" w:rsidRDefault="00000000">
      <w:pPr>
        <w:tabs>
          <w:tab w:val="left" w:pos="567"/>
        </w:tabs>
        <w:spacing w:after="0" w:line="360" w:lineRule="auto"/>
        <w:rPr>
          <w:rFonts w:ascii="Times New Roman" w:eastAsia="Times New Roman" w:hAnsi="Times New Roman"/>
          <w:b/>
          <w:kern w:val="0"/>
          <w:sz w:val="24"/>
          <w:szCs w:val="24"/>
          <w:lang w:val="lt-LT" w:eastAsia="lt-LT"/>
        </w:rPr>
      </w:pPr>
      <w:r>
        <w:rPr>
          <w:rFonts w:ascii="Times New Roman" w:eastAsia="Times New Roman" w:hAnsi="Times New Roman"/>
          <w:b/>
          <w:kern w:val="0"/>
          <w:sz w:val="24"/>
          <w:szCs w:val="24"/>
          <w:lang w:val="lt-LT" w:eastAsia="lt-LT"/>
        </w:rPr>
        <w:tab/>
        <w:t>4. Numatomo teisinio reguliavimo poveikio vertinimo rezultatai, galimos neigiamos priimto sprendimo pasekmės ir kokių priemonių reikėtų imtis, kad tokių pasekmių būtų išvengta:</w:t>
      </w:r>
    </w:p>
    <w:p w14:paraId="4133C00C" w14:textId="77777777" w:rsidR="00C22B9B" w:rsidRDefault="00000000">
      <w:pPr>
        <w:tabs>
          <w:tab w:val="left" w:pos="567"/>
        </w:tabs>
        <w:spacing w:after="0" w:line="360" w:lineRule="auto"/>
      </w:pPr>
      <w:r>
        <w:rPr>
          <w:rFonts w:ascii="Times New Roman" w:eastAsia="Times New Roman" w:hAnsi="Times New Roman"/>
          <w:b/>
          <w:kern w:val="0"/>
          <w:sz w:val="24"/>
          <w:szCs w:val="24"/>
          <w:lang w:val="lt-LT" w:eastAsia="lt-LT"/>
        </w:rPr>
        <w:tab/>
      </w:r>
      <w:r>
        <w:rPr>
          <w:rFonts w:ascii="Times New Roman" w:eastAsia="Times New Roman" w:hAnsi="Times New Roman"/>
          <w:kern w:val="0"/>
          <w:sz w:val="24"/>
          <w:szCs w:val="24"/>
          <w:lang w:val="lt-LT" w:eastAsia="lt-LT"/>
        </w:rPr>
        <w:t>Teisinio reguliavimo poveikio vertinimo rezultatai nevertinami.</w:t>
      </w:r>
    </w:p>
    <w:p w14:paraId="795B60BA" w14:textId="77777777" w:rsidR="00C22B9B" w:rsidRDefault="00000000">
      <w:pPr>
        <w:tabs>
          <w:tab w:val="left" w:pos="567"/>
        </w:tabs>
        <w:spacing w:after="0" w:line="360" w:lineRule="auto"/>
        <w:rPr>
          <w:rFonts w:ascii="Times New Roman" w:eastAsia="Times New Roman" w:hAnsi="Times New Roman"/>
          <w:kern w:val="0"/>
          <w:sz w:val="24"/>
          <w:szCs w:val="24"/>
          <w:lang w:val="lt-LT" w:eastAsia="lt-LT"/>
        </w:rPr>
      </w:pPr>
      <w:r>
        <w:rPr>
          <w:rFonts w:ascii="Times New Roman" w:eastAsia="Times New Roman" w:hAnsi="Times New Roman"/>
          <w:kern w:val="0"/>
          <w:sz w:val="24"/>
          <w:szCs w:val="24"/>
          <w:lang w:val="lt-LT" w:eastAsia="lt-LT"/>
        </w:rPr>
        <w:tab/>
        <w:t>Neigiamų priimto sprendimo pasekmių nenumatoma.</w:t>
      </w:r>
    </w:p>
    <w:p w14:paraId="419AADA4" w14:textId="77777777" w:rsidR="00C22B9B" w:rsidRDefault="00000000">
      <w:pPr>
        <w:spacing w:after="0" w:line="360" w:lineRule="auto"/>
        <w:ind w:firstLine="567"/>
        <w:rPr>
          <w:rFonts w:ascii="Times New Roman" w:eastAsia="Times New Roman" w:hAnsi="Times New Roman"/>
          <w:b/>
          <w:kern w:val="0"/>
          <w:sz w:val="24"/>
          <w:szCs w:val="24"/>
          <w:lang w:val="lt-LT" w:eastAsia="lt-LT"/>
        </w:rPr>
      </w:pPr>
      <w:r>
        <w:rPr>
          <w:rFonts w:ascii="Times New Roman" w:eastAsia="Times New Roman" w:hAnsi="Times New Roman"/>
          <w:b/>
          <w:kern w:val="0"/>
          <w:sz w:val="24"/>
          <w:szCs w:val="24"/>
          <w:lang w:val="lt-LT" w:eastAsia="lt-LT"/>
        </w:rPr>
        <w:t>5. Kokius teisės aktus būtina priimti, kokius galiojančius teisės aktus reikia pakeisti ar pripažinti netekusiais galios – kas ir kada juos turėtų priimti:</w:t>
      </w:r>
    </w:p>
    <w:p w14:paraId="66043FF9" w14:textId="64F5063E" w:rsidR="00C22B9B" w:rsidRDefault="00000000">
      <w:pPr>
        <w:spacing w:after="0" w:line="360" w:lineRule="auto"/>
        <w:ind w:firstLine="851"/>
        <w:jc w:val="both"/>
      </w:pPr>
      <w:r>
        <w:rPr>
          <w:rFonts w:ascii="Times New Roman" w:eastAsia="Times New Roman" w:hAnsi="Times New Roman"/>
          <w:color w:val="000000"/>
          <w:kern w:val="0"/>
          <w:sz w:val="24"/>
          <w:szCs w:val="24"/>
          <w:lang w:val="lt-LT"/>
        </w:rPr>
        <w:t xml:space="preserve">Pripažinti netekusiu galios Anykščių rajono savivaldybės tarybos 2017 m. gegužės 25 d. sprendimą Nr. 1-TS-198 </w:t>
      </w:r>
      <w:r w:rsidR="00300306" w:rsidRPr="00300306">
        <w:rPr>
          <w:rFonts w:ascii="Times New Roman" w:eastAsia="Times New Roman" w:hAnsi="Times New Roman"/>
          <w:color w:val="000000"/>
          <w:kern w:val="0"/>
          <w:sz w:val="24"/>
          <w:szCs w:val="24"/>
          <w:lang w:val="lt-LT"/>
        </w:rPr>
        <w:t>„</w:t>
      </w:r>
      <w:r w:rsidR="00300306" w:rsidRPr="00300306">
        <w:rPr>
          <w:rFonts w:ascii="Times New Roman" w:hAnsi="Times New Roman"/>
          <w:color w:val="000000"/>
          <w:sz w:val="24"/>
          <w:szCs w:val="24"/>
          <w:shd w:val="clear" w:color="auto" w:fill="FFFFFF"/>
          <w:lang w:val="lt-LT"/>
        </w:rPr>
        <w:t>Dėl Anykščių rajono savivaldybės kontroliuojamų uždarųjų akcinių bendrovių vadovų darbo užmokesčio nustatymo tvarkos</w:t>
      </w:r>
      <w:r w:rsidR="00300306" w:rsidRPr="00300306">
        <w:rPr>
          <w:rFonts w:ascii="Times New Roman" w:eastAsia="Times New Roman" w:hAnsi="Times New Roman"/>
          <w:color w:val="000000"/>
          <w:kern w:val="0"/>
          <w:sz w:val="24"/>
          <w:szCs w:val="24"/>
          <w:lang w:val="lt-LT"/>
        </w:rPr>
        <w:t>“</w:t>
      </w:r>
      <w:r w:rsidR="00E005B6">
        <w:rPr>
          <w:rFonts w:ascii="Times New Roman" w:eastAsia="Times New Roman" w:hAnsi="Times New Roman"/>
          <w:color w:val="000000"/>
          <w:kern w:val="0"/>
          <w:sz w:val="24"/>
          <w:szCs w:val="24"/>
          <w:lang w:val="lt-LT"/>
        </w:rPr>
        <w:t xml:space="preserve"> su visais pakeitimais ir papildymais</w:t>
      </w:r>
      <w:r>
        <w:rPr>
          <w:rFonts w:ascii="Times New Roman" w:eastAsia="Times New Roman" w:hAnsi="Times New Roman"/>
          <w:color w:val="000000"/>
          <w:kern w:val="0"/>
          <w:sz w:val="24"/>
          <w:szCs w:val="24"/>
          <w:lang w:val="lt-LT"/>
        </w:rPr>
        <w:t>.</w:t>
      </w:r>
    </w:p>
    <w:p w14:paraId="4C1713AA" w14:textId="77777777" w:rsidR="00C22B9B" w:rsidRDefault="00000000">
      <w:pPr>
        <w:spacing w:after="0" w:line="360" w:lineRule="auto"/>
        <w:ind w:firstLine="567"/>
        <w:rPr>
          <w:rFonts w:ascii="Times New Roman" w:eastAsia="Times New Roman" w:hAnsi="Times New Roman"/>
          <w:b/>
          <w:kern w:val="0"/>
          <w:sz w:val="24"/>
          <w:szCs w:val="24"/>
          <w:lang w:val="lt-LT" w:eastAsia="lt-LT"/>
        </w:rPr>
      </w:pPr>
      <w:r>
        <w:rPr>
          <w:rFonts w:ascii="Times New Roman" w:eastAsia="Times New Roman" w:hAnsi="Times New Roman"/>
          <w:b/>
          <w:kern w:val="0"/>
          <w:sz w:val="24"/>
          <w:szCs w:val="24"/>
          <w:lang w:val="lt-LT" w:eastAsia="lt-LT"/>
        </w:rPr>
        <w:t>6. Sprendimo įgyvendinimo terminai – kas, ką ir kada turėtų atlikti:</w:t>
      </w:r>
    </w:p>
    <w:p w14:paraId="2C5A434A" w14:textId="77777777" w:rsidR="00C22B9B" w:rsidRDefault="00000000">
      <w:pPr>
        <w:spacing w:after="0" w:line="360" w:lineRule="auto"/>
        <w:ind w:firstLine="567"/>
        <w:jc w:val="both"/>
      </w:pPr>
      <w:r>
        <w:rPr>
          <w:rFonts w:ascii="Times New Roman" w:eastAsia="Times New Roman" w:hAnsi="Times New Roman"/>
          <w:color w:val="000000"/>
          <w:kern w:val="0"/>
          <w:sz w:val="24"/>
          <w:szCs w:val="24"/>
          <w:lang w:val="lt-LT" w:eastAsia="lt-LT"/>
        </w:rPr>
        <w:t>Nėra.</w:t>
      </w:r>
    </w:p>
    <w:p w14:paraId="1DD44241" w14:textId="77777777" w:rsidR="00C22B9B" w:rsidRDefault="00000000">
      <w:pPr>
        <w:spacing w:after="0" w:line="360" w:lineRule="auto"/>
        <w:ind w:firstLine="567"/>
        <w:rPr>
          <w:rFonts w:ascii="Times New Roman" w:eastAsia="Times New Roman" w:hAnsi="Times New Roman"/>
          <w:b/>
          <w:kern w:val="0"/>
          <w:sz w:val="24"/>
          <w:szCs w:val="24"/>
          <w:lang w:val="lt-LT" w:eastAsia="lt-LT"/>
        </w:rPr>
      </w:pPr>
      <w:r>
        <w:rPr>
          <w:rFonts w:ascii="Times New Roman" w:eastAsia="Times New Roman" w:hAnsi="Times New Roman"/>
          <w:b/>
          <w:kern w:val="0"/>
          <w:sz w:val="24"/>
          <w:szCs w:val="24"/>
          <w:lang w:val="lt-LT" w:eastAsia="lt-LT"/>
        </w:rPr>
        <w:t>7. Sprendimo projekto rengimo metu gauti specialistų vertinimai ir išvados:</w:t>
      </w:r>
    </w:p>
    <w:p w14:paraId="72FE7F51" w14:textId="77777777" w:rsidR="00C22B9B" w:rsidRDefault="00000000">
      <w:pPr>
        <w:spacing w:after="0" w:line="360" w:lineRule="auto"/>
        <w:ind w:firstLine="567"/>
        <w:rPr>
          <w:rFonts w:ascii="Times New Roman" w:eastAsia="Times New Roman" w:hAnsi="Times New Roman"/>
          <w:kern w:val="0"/>
          <w:sz w:val="24"/>
          <w:szCs w:val="24"/>
          <w:lang w:val="lt-LT" w:eastAsia="lt-LT"/>
        </w:rPr>
      </w:pPr>
      <w:r>
        <w:rPr>
          <w:rFonts w:ascii="Times New Roman" w:eastAsia="Times New Roman" w:hAnsi="Times New Roman"/>
          <w:kern w:val="0"/>
          <w:sz w:val="24"/>
          <w:szCs w:val="24"/>
          <w:lang w:val="lt-LT" w:eastAsia="lt-LT"/>
        </w:rPr>
        <w:t>Negauti.</w:t>
      </w:r>
    </w:p>
    <w:p w14:paraId="2867401C" w14:textId="77777777" w:rsidR="00C22B9B" w:rsidRDefault="00000000">
      <w:pPr>
        <w:spacing w:after="0" w:line="360" w:lineRule="auto"/>
        <w:ind w:firstLine="567"/>
        <w:rPr>
          <w:rFonts w:ascii="Times New Roman" w:eastAsia="Times New Roman" w:hAnsi="Times New Roman"/>
          <w:b/>
          <w:kern w:val="0"/>
          <w:sz w:val="24"/>
          <w:szCs w:val="24"/>
          <w:lang w:val="lt-LT" w:eastAsia="lt-LT"/>
        </w:rPr>
      </w:pPr>
      <w:r>
        <w:rPr>
          <w:rFonts w:ascii="Times New Roman" w:eastAsia="Times New Roman" w:hAnsi="Times New Roman"/>
          <w:b/>
          <w:kern w:val="0"/>
          <w:sz w:val="24"/>
          <w:szCs w:val="24"/>
          <w:lang w:val="lt-LT" w:eastAsia="lt-LT"/>
        </w:rPr>
        <w:t>8. Kiti reikalingi pagrindimai, skaičiavimai ir paaiškinimai:</w:t>
      </w:r>
    </w:p>
    <w:p w14:paraId="1C134B6A" w14:textId="77777777" w:rsidR="00C22B9B" w:rsidRDefault="00000000">
      <w:pPr>
        <w:spacing w:after="0" w:line="360" w:lineRule="auto"/>
        <w:ind w:firstLine="567"/>
        <w:jc w:val="both"/>
        <w:rPr>
          <w:rFonts w:ascii="Times New Roman" w:eastAsia="Times New Roman" w:hAnsi="Times New Roman"/>
          <w:kern w:val="0"/>
          <w:sz w:val="24"/>
          <w:szCs w:val="24"/>
          <w:lang w:val="lt-LT" w:eastAsia="lt-LT"/>
        </w:rPr>
      </w:pPr>
      <w:r>
        <w:rPr>
          <w:rFonts w:ascii="Times New Roman" w:eastAsia="Times New Roman" w:hAnsi="Times New Roman"/>
          <w:kern w:val="0"/>
          <w:sz w:val="24"/>
          <w:szCs w:val="24"/>
          <w:lang w:val="lt-LT" w:eastAsia="lt-LT"/>
        </w:rPr>
        <w:t>Nėra.</w:t>
      </w:r>
    </w:p>
    <w:p w14:paraId="2B40E1CC" w14:textId="77777777" w:rsidR="00C22B9B" w:rsidRDefault="00000000">
      <w:pPr>
        <w:spacing w:after="0" w:line="360" w:lineRule="auto"/>
        <w:ind w:firstLine="567"/>
      </w:pPr>
      <w:r>
        <w:rPr>
          <w:rFonts w:ascii="Times New Roman" w:eastAsia="Times New Roman" w:hAnsi="Times New Roman"/>
          <w:b/>
          <w:kern w:val="0"/>
          <w:sz w:val="24"/>
          <w:szCs w:val="24"/>
          <w:lang w:val="lt-LT" w:eastAsia="lt-LT"/>
        </w:rPr>
        <w:t>9. Sprendimo projekto iniciatoriai ir rengėjai, pranešėjas:</w:t>
      </w:r>
      <w:r>
        <w:rPr>
          <w:rFonts w:ascii="Times New Roman" w:eastAsia="Times New Roman" w:hAnsi="Times New Roman"/>
          <w:kern w:val="0"/>
          <w:sz w:val="24"/>
          <w:szCs w:val="24"/>
          <w:lang w:val="lt-LT" w:eastAsia="lt-LT"/>
        </w:rPr>
        <w:t xml:space="preserve"> </w:t>
      </w:r>
    </w:p>
    <w:p w14:paraId="7323231A" w14:textId="77777777" w:rsidR="00C22B9B" w:rsidRDefault="00000000">
      <w:pPr>
        <w:spacing w:after="0" w:line="360" w:lineRule="auto"/>
        <w:ind w:firstLine="567"/>
        <w:rPr>
          <w:rFonts w:ascii="Times New Roman" w:eastAsia="Times New Roman" w:hAnsi="Times New Roman"/>
          <w:kern w:val="0"/>
          <w:sz w:val="24"/>
          <w:szCs w:val="24"/>
          <w:lang w:val="lt-LT" w:eastAsia="lt-LT"/>
        </w:rPr>
      </w:pPr>
      <w:r>
        <w:rPr>
          <w:rFonts w:ascii="Times New Roman" w:eastAsia="Times New Roman" w:hAnsi="Times New Roman"/>
          <w:kern w:val="0"/>
          <w:sz w:val="24"/>
          <w:szCs w:val="24"/>
          <w:lang w:val="lt-LT" w:eastAsia="lt-LT"/>
        </w:rPr>
        <w:t>Iniciatorius – Viešųjų pirkimų ir turto skyrius.</w:t>
      </w:r>
    </w:p>
    <w:p w14:paraId="26068E0A" w14:textId="77777777" w:rsidR="00C22B9B" w:rsidRDefault="00000000">
      <w:pPr>
        <w:spacing w:after="0" w:line="360" w:lineRule="auto"/>
        <w:ind w:firstLine="567"/>
        <w:rPr>
          <w:rFonts w:ascii="Times New Roman" w:eastAsia="Times New Roman" w:hAnsi="Times New Roman"/>
          <w:kern w:val="0"/>
          <w:sz w:val="24"/>
          <w:szCs w:val="24"/>
          <w:lang w:val="lt-LT" w:eastAsia="lt-LT"/>
        </w:rPr>
      </w:pPr>
      <w:r>
        <w:rPr>
          <w:rFonts w:ascii="Times New Roman" w:eastAsia="Times New Roman" w:hAnsi="Times New Roman"/>
          <w:kern w:val="0"/>
          <w:sz w:val="24"/>
          <w:szCs w:val="24"/>
          <w:lang w:val="lt-LT" w:eastAsia="lt-LT"/>
        </w:rPr>
        <w:t xml:space="preserve">Projekto rengėja – Viešųjų pirkimų ir turto skyriaus vyresnioji specialistė A. </w:t>
      </w:r>
      <w:proofErr w:type="spellStart"/>
      <w:r>
        <w:rPr>
          <w:rFonts w:ascii="Times New Roman" w:eastAsia="Times New Roman" w:hAnsi="Times New Roman"/>
          <w:kern w:val="0"/>
          <w:sz w:val="24"/>
          <w:szCs w:val="24"/>
          <w:lang w:val="lt-LT" w:eastAsia="lt-LT"/>
        </w:rPr>
        <w:t>Gogelienė</w:t>
      </w:r>
      <w:proofErr w:type="spellEnd"/>
      <w:r>
        <w:rPr>
          <w:rFonts w:ascii="Times New Roman" w:eastAsia="Times New Roman" w:hAnsi="Times New Roman"/>
          <w:kern w:val="0"/>
          <w:sz w:val="24"/>
          <w:szCs w:val="24"/>
          <w:lang w:val="lt-LT" w:eastAsia="lt-LT"/>
        </w:rPr>
        <w:t>.</w:t>
      </w:r>
    </w:p>
    <w:p w14:paraId="6483D731" w14:textId="77777777" w:rsidR="00C22B9B" w:rsidRDefault="00000000">
      <w:pPr>
        <w:spacing w:after="0" w:line="360" w:lineRule="auto"/>
        <w:ind w:firstLine="567"/>
        <w:rPr>
          <w:rFonts w:ascii="Times New Roman" w:eastAsia="Times New Roman" w:hAnsi="Times New Roman"/>
          <w:kern w:val="0"/>
          <w:sz w:val="24"/>
          <w:szCs w:val="24"/>
          <w:lang w:val="lt-LT" w:eastAsia="lt-LT"/>
        </w:rPr>
      </w:pPr>
      <w:r>
        <w:rPr>
          <w:rFonts w:ascii="Times New Roman" w:eastAsia="Times New Roman" w:hAnsi="Times New Roman"/>
          <w:kern w:val="0"/>
          <w:sz w:val="24"/>
          <w:szCs w:val="24"/>
          <w:lang w:val="lt-LT" w:eastAsia="lt-LT"/>
        </w:rPr>
        <w:t xml:space="preserve">Pranešėja – Viešųjų pirkimų ir turto skyriaus vedėja V. Vilkickaitė.            </w:t>
      </w:r>
    </w:p>
    <w:p w14:paraId="30E37088" w14:textId="77777777" w:rsidR="00C22B9B" w:rsidRDefault="00C22B9B">
      <w:pPr>
        <w:spacing w:after="0" w:line="360" w:lineRule="auto"/>
        <w:jc w:val="center"/>
        <w:rPr>
          <w:rFonts w:ascii="Times New Roman" w:eastAsia="Times New Roman" w:hAnsi="Times New Roman"/>
          <w:color w:val="000000"/>
          <w:kern w:val="0"/>
          <w:sz w:val="24"/>
          <w:szCs w:val="24"/>
          <w:lang w:val="lt-LT"/>
        </w:rPr>
      </w:pPr>
    </w:p>
    <w:p w14:paraId="2060E34E" w14:textId="77777777" w:rsidR="00C22B9B" w:rsidRDefault="00C22B9B"/>
    <w:sectPr w:rsidR="00C22B9B">
      <w:headerReference w:type="default" r:id="rId8"/>
      <w:pgSz w:w="11906" w:h="16838"/>
      <w:pgMar w:top="1134"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FBF1" w14:textId="77777777" w:rsidR="009D1EEA" w:rsidRDefault="009D1EEA">
      <w:pPr>
        <w:spacing w:after="0" w:line="240" w:lineRule="auto"/>
      </w:pPr>
      <w:r>
        <w:separator/>
      </w:r>
    </w:p>
  </w:endnote>
  <w:endnote w:type="continuationSeparator" w:id="0">
    <w:p w14:paraId="5F1AEDCA" w14:textId="77777777" w:rsidR="009D1EEA" w:rsidRDefault="009D1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3962" w14:textId="77777777" w:rsidR="009D1EEA" w:rsidRDefault="009D1EEA">
      <w:pPr>
        <w:spacing w:after="0" w:line="240" w:lineRule="auto"/>
      </w:pPr>
      <w:r>
        <w:rPr>
          <w:color w:val="000000"/>
        </w:rPr>
        <w:separator/>
      </w:r>
    </w:p>
  </w:footnote>
  <w:footnote w:type="continuationSeparator" w:id="0">
    <w:p w14:paraId="780330F0" w14:textId="77777777" w:rsidR="009D1EEA" w:rsidRDefault="009D1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3683" w14:textId="77777777" w:rsidR="005972B7" w:rsidRDefault="00000000">
    <w:pPr>
      <w:pStyle w:val="Antrats"/>
      <w:jc w:val="center"/>
    </w:pPr>
    <w:r>
      <w:fldChar w:fldCharType="begin"/>
    </w:r>
    <w:r>
      <w:instrText xml:space="preserve"> PAGE </w:instrText>
    </w:r>
    <w:r>
      <w:fldChar w:fldCharType="separate"/>
    </w:r>
    <w:r>
      <w:t>3</w:t>
    </w:r>
    <w:r>
      <w:fldChar w:fldCharType="end"/>
    </w:r>
  </w:p>
  <w:p w14:paraId="0CCA0D85" w14:textId="77777777" w:rsidR="005972B7" w:rsidRDefault="005972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2558"/>
    <w:multiLevelType w:val="hybridMultilevel"/>
    <w:tmpl w:val="C978ACC0"/>
    <w:lvl w:ilvl="0" w:tplc="A9BC3DD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16cid:durableId="658654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B9B"/>
    <w:rsid w:val="001B3511"/>
    <w:rsid w:val="00237B48"/>
    <w:rsid w:val="00300306"/>
    <w:rsid w:val="003345E4"/>
    <w:rsid w:val="004B0D46"/>
    <w:rsid w:val="005972B7"/>
    <w:rsid w:val="007100D7"/>
    <w:rsid w:val="00872061"/>
    <w:rsid w:val="0099182E"/>
    <w:rsid w:val="009D1EEA"/>
    <w:rsid w:val="00AC5299"/>
    <w:rsid w:val="00B01C2A"/>
    <w:rsid w:val="00B53A8B"/>
    <w:rsid w:val="00B5471D"/>
    <w:rsid w:val="00B73437"/>
    <w:rsid w:val="00C22B9B"/>
    <w:rsid w:val="00D91D0F"/>
    <w:rsid w:val="00E005B6"/>
    <w:rsid w:val="00E37586"/>
    <w:rsid w:val="00E95B08"/>
    <w:rsid w:val="00EA32C0"/>
    <w:rsid w:val="00FC4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8FD4"/>
  <w15:docId w15:val="{86B8CFFC-B6E6-48A8-BA49-B2B5F610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680"/>
        <w:tab w:val="right" w:pos="9360"/>
      </w:tabs>
      <w:spacing w:after="0" w:line="240" w:lineRule="auto"/>
    </w:pPr>
    <w:rPr>
      <w:rFonts w:ascii="Times New Roman" w:eastAsia="Times New Roman" w:hAnsi="Times New Roman"/>
      <w:kern w:val="0"/>
      <w:sz w:val="24"/>
      <w:szCs w:val="20"/>
      <w:lang w:val="lt-LT"/>
    </w:rPr>
  </w:style>
  <w:style w:type="character" w:customStyle="1" w:styleId="AntratsDiagrama">
    <w:name w:val="Antraštės Diagrama"/>
    <w:basedOn w:val="Numatytasispastraiposriftas"/>
    <w:rPr>
      <w:rFonts w:ascii="Times New Roman" w:eastAsia="Times New Roman" w:hAnsi="Times New Roman" w:cs="Times New Roman"/>
      <w:kern w:val="0"/>
      <w:sz w:val="24"/>
      <w:szCs w:val="20"/>
      <w:lang w:val="lt-LT"/>
    </w:rPr>
  </w:style>
  <w:style w:type="paragraph" w:styleId="Porat">
    <w:name w:val="footer"/>
    <w:basedOn w:val="prastasis"/>
    <w:link w:val="PoratDiagrama"/>
    <w:uiPriority w:val="99"/>
    <w:unhideWhenUsed/>
    <w:rsid w:val="004B0D4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B0D46"/>
  </w:style>
  <w:style w:type="paragraph" w:styleId="Sraopastraipa">
    <w:name w:val="List Paragraph"/>
    <w:basedOn w:val="prastasis"/>
    <w:uiPriority w:val="34"/>
    <w:qFormat/>
    <w:rsid w:val="00237B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777</Words>
  <Characters>4433</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dc:creator>
  <dc:description/>
  <cp:lastModifiedBy>MS</cp:lastModifiedBy>
  <cp:revision>11</cp:revision>
  <dcterms:created xsi:type="dcterms:W3CDTF">2023-12-12T13:41:00Z</dcterms:created>
  <dcterms:modified xsi:type="dcterms:W3CDTF">2023-12-19T12:52:00Z</dcterms:modified>
</cp:coreProperties>
</file>